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7019" w14:textId="77777777" w:rsidR="008573DA" w:rsidRPr="00DF2715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 xml:space="preserve">Załącznik nr </w:t>
      </w:r>
      <w:r w:rsidRPr="001B017C">
        <w:rPr>
          <w:b/>
          <w:szCs w:val="22"/>
        </w:rPr>
        <w:t>3</w:t>
      </w:r>
    </w:p>
    <w:p w14:paraId="23D549F9" w14:textId="77777777" w:rsidR="00501105" w:rsidRDefault="00501105" w:rsidP="00E52B20">
      <w:pPr>
        <w:ind w:left="4962" w:firstLine="702"/>
      </w:pPr>
    </w:p>
    <w:p w14:paraId="48839598" w14:textId="3066779C" w:rsidR="000718E3" w:rsidRDefault="00943417" w:rsidP="00E52B20">
      <w:pPr>
        <w:ind w:left="4962" w:firstLine="702"/>
      </w:pPr>
      <w:r>
        <w:t xml:space="preserve">               </w:t>
      </w:r>
      <w:r w:rsidR="00050C3D">
        <w:t>……………</w:t>
      </w:r>
      <w:r w:rsidR="00E37047">
        <w:t xml:space="preserve">, </w:t>
      </w:r>
      <w:r w:rsidR="00466780">
        <w:t>………….</w:t>
      </w:r>
      <w:r w:rsidR="008573DA">
        <w:t>.20</w:t>
      </w:r>
      <w:r w:rsidR="003F755E">
        <w:t>20</w:t>
      </w:r>
      <w:r w:rsidR="008573DA">
        <w:t xml:space="preserve"> r.</w:t>
      </w:r>
    </w:p>
    <w:p w14:paraId="7B0ED4A3" w14:textId="77777777" w:rsidR="00E52B20" w:rsidRDefault="00E52B20" w:rsidP="00E52B20">
      <w:pPr>
        <w:jc w:val="both"/>
      </w:pPr>
    </w:p>
    <w:p w14:paraId="03006B0D" w14:textId="77777777"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421792B0" w14:textId="77777777" w:rsidR="00D40FD8" w:rsidRDefault="00D40FD8" w:rsidP="00D40FD8">
      <w:pPr>
        <w:rPr>
          <w:b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7797"/>
      </w:tblGrid>
      <w:tr w:rsidR="00D40FD8" w:rsidRPr="002570F6" w14:paraId="01E81FE2" w14:textId="77777777" w:rsidTr="00B64329">
        <w:tc>
          <w:tcPr>
            <w:tcW w:w="988" w:type="dxa"/>
            <w:vAlign w:val="center"/>
          </w:tcPr>
          <w:p w14:paraId="1D632FED" w14:textId="77777777" w:rsidR="00D40FD8" w:rsidRPr="00DE3C96" w:rsidRDefault="00D40FD8" w:rsidP="00FC61F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E3C96">
              <w:rPr>
                <w:rFonts w:ascii="Book Antiqua" w:hAnsi="Book Antiqua"/>
                <w:sz w:val="18"/>
                <w:szCs w:val="18"/>
              </w:rPr>
              <w:t xml:space="preserve">Nr </w:t>
            </w:r>
            <w:proofErr w:type="spellStart"/>
            <w:r w:rsidRPr="00DE3C96">
              <w:rPr>
                <w:rFonts w:ascii="Book Antiqua" w:hAnsi="Book Antiqua"/>
                <w:sz w:val="18"/>
                <w:szCs w:val="18"/>
              </w:rPr>
              <w:t>porządko</w:t>
            </w:r>
            <w:proofErr w:type="spellEnd"/>
            <w:r w:rsidR="00B64329">
              <w:rPr>
                <w:rFonts w:ascii="Book Antiqua" w:hAnsi="Book Antiqua"/>
                <w:sz w:val="18"/>
                <w:szCs w:val="18"/>
              </w:rPr>
              <w:t>-</w:t>
            </w:r>
            <w:r w:rsidRPr="00DE3C96">
              <w:rPr>
                <w:rFonts w:ascii="Book Antiqua" w:hAnsi="Book Antiqua"/>
                <w:sz w:val="18"/>
                <w:szCs w:val="18"/>
              </w:rPr>
              <w:t>wy</w:t>
            </w:r>
          </w:p>
        </w:tc>
        <w:tc>
          <w:tcPr>
            <w:tcW w:w="1275" w:type="dxa"/>
            <w:vAlign w:val="center"/>
          </w:tcPr>
          <w:p w14:paraId="0132543E" w14:textId="77777777" w:rsidR="00D40FD8" w:rsidRPr="00DE3C96" w:rsidRDefault="00D40FD8" w:rsidP="007D7D00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2D68A65" w14:textId="77777777" w:rsidR="00D40FD8" w:rsidRDefault="00D40FD8" w:rsidP="00FC61F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E3C96">
              <w:rPr>
                <w:rFonts w:ascii="Book Antiqua" w:hAnsi="Book Antiqua"/>
                <w:sz w:val="18"/>
                <w:szCs w:val="18"/>
              </w:rPr>
              <w:t>Kategoria wydatków</w:t>
            </w:r>
          </w:p>
          <w:p w14:paraId="7B87FD2F" w14:textId="77777777" w:rsidR="00B64329" w:rsidRPr="00DE3C96" w:rsidRDefault="00B64329" w:rsidP="00FC61F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14:paraId="2B08FE21" w14:textId="77777777" w:rsidR="00D40FD8" w:rsidRPr="00DE3C96" w:rsidRDefault="00D40FD8" w:rsidP="00FC61F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30A017F" w14:textId="77777777" w:rsidR="00D40FD8" w:rsidRPr="00DE3C96" w:rsidRDefault="00D40FD8" w:rsidP="00FC61F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E3C96">
              <w:rPr>
                <w:rFonts w:ascii="Book Antiqua" w:hAnsi="Book Antiqua" w:cs="Arial"/>
                <w:sz w:val="18"/>
                <w:szCs w:val="18"/>
              </w:rPr>
              <w:t>Opis</w:t>
            </w:r>
          </w:p>
        </w:tc>
      </w:tr>
      <w:tr w:rsidR="00D40FD8" w:rsidRPr="002570F6" w14:paraId="313BA4F7" w14:textId="77777777" w:rsidTr="00D40FD8">
        <w:tc>
          <w:tcPr>
            <w:tcW w:w="10060" w:type="dxa"/>
            <w:gridSpan w:val="3"/>
          </w:tcPr>
          <w:p w14:paraId="411BE42A" w14:textId="77777777" w:rsidR="00A94C25" w:rsidRDefault="00A94C25" w:rsidP="00A94C25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14:paraId="660CE88A" w14:textId="77777777" w:rsidR="00D40FD8" w:rsidRPr="00A94C25" w:rsidRDefault="00D40FD8" w:rsidP="00A94C25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E3C96">
              <w:rPr>
                <w:rFonts w:ascii="Book Antiqua" w:hAnsi="Book Antiqua"/>
                <w:i/>
                <w:sz w:val="18"/>
                <w:szCs w:val="18"/>
              </w:rPr>
              <w:t>Opis realizow</w:t>
            </w:r>
            <w:r w:rsidR="00562254" w:rsidRPr="00DE3C96">
              <w:rPr>
                <w:rFonts w:ascii="Book Antiqua" w:hAnsi="Book Antiqua"/>
                <w:i/>
                <w:sz w:val="18"/>
                <w:szCs w:val="18"/>
              </w:rPr>
              <w:t>anych prac w ramach Działania:</w:t>
            </w:r>
            <w:r w:rsidRPr="00DE3C96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="00A94C25" w:rsidRPr="00A94C25">
              <w:rPr>
                <w:rFonts w:ascii="Book Antiqua" w:hAnsi="Book Antiqua" w:cs="Arial"/>
                <w:b/>
                <w:bCs/>
                <w:sz w:val="18"/>
                <w:szCs w:val="18"/>
              </w:rPr>
              <w:t>W</w:t>
            </w:r>
            <w:r w:rsidR="00E45693" w:rsidRPr="00A94C25">
              <w:rPr>
                <w:rFonts w:ascii="Book Antiqua" w:hAnsi="Book Antiqua" w:cs="Arial"/>
                <w:b/>
                <w:bCs/>
                <w:sz w:val="18"/>
                <w:szCs w:val="18"/>
              </w:rPr>
              <w:t>ęz</w:t>
            </w:r>
            <w:r w:rsidR="00A94C25" w:rsidRPr="00A94C25">
              <w:rPr>
                <w:rFonts w:ascii="Book Antiqua" w:hAnsi="Book Antiqua" w:cs="Arial"/>
                <w:b/>
                <w:bCs/>
                <w:sz w:val="18"/>
                <w:szCs w:val="18"/>
              </w:rPr>
              <w:t>eł</w:t>
            </w:r>
            <w:r w:rsidR="00E45693" w:rsidRPr="00A94C25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betoniarski</w:t>
            </w:r>
          </w:p>
          <w:p w14:paraId="1841D957" w14:textId="77777777" w:rsidR="00A94C25" w:rsidRPr="00A94C25" w:rsidRDefault="00A94C25" w:rsidP="00A94C25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D40FD8" w:rsidRPr="002570F6" w14:paraId="1A2A7845" w14:textId="77777777" w:rsidTr="00B64329">
        <w:tc>
          <w:tcPr>
            <w:tcW w:w="988" w:type="dxa"/>
          </w:tcPr>
          <w:p w14:paraId="583460B6" w14:textId="77777777" w:rsidR="00A94C25" w:rsidRDefault="00A94C25" w:rsidP="00A94C2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14:paraId="6C6EFCCF" w14:textId="77777777" w:rsidR="00D40FD8" w:rsidRPr="00A94C25" w:rsidRDefault="00D40FD8" w:rsidP="00A94C2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94C25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  <w:r w:rsidR="00A94C25" w:rsidRPr="00A94C25">
              <w:rPr>
                <w:rFonts w:ascii="Book Antiqua" w:hAnsi="Book Antiqua"/>
                <w:b/>
                <w:bCs/>
                <w:sz w:val="18"/>
                <w:szCs w:val="18"/>
              </w:rPr>
              <w:t>6.8</w:t>
            </w:r>
            <w:r w:rsidRPr="00A94C25">
              <w:rPr>
                <w:rFonts w:ascii="Book Antiqua" w:hAnsi="Book Antiqua"/>
                <w:b/>
                <w:bCs/>
                <w:sz w:val="18"/>
                <w:szCs w:val="18"/>
              </w:rPr>
              <w:t>.1.</w:t>
            </w:r>
          </w:p>
        </w:tc>
        <w:tc>
          <w:tcPr>
            <w:tcW w:w="1275" w:type="dxa"/>
          </w:tcPr>
          <w:p w14:paraId="78E5711B" w14:textId="77777777" w:rsidR="00D40FD8" w:rsidRPr="00DE3C96" w:rsidRDefault="00D40FD8" w:rsidP="00FC61F0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 w:rsidRPr="00DE3C96">
              <w:rPr>
                <w:rFonts w:ascii="Book Antiqua" w:hAnsi="Book Antiqua" w:cs="Arial"/>
                <w:sz w:val="18"/>
                <w:szCs w:val="18"/>
              </w:rPr>
              <w:t>Środki trwałe, roboty i materiały budowlane</w:t>
            </w:r>
          </w:p>
          <w:p w14:paraId="153105D5" w14:textId="77777777" w:rsidR="00D40FD8" w:rsidRPr="00DE3C96" w:rsidRDefault="00D40FD8" w:rsidP="00FC61F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7" w:type="dxa"/>
          </w:tcPr>
          <w:p w14:paraId="14B97AF2" w14:textId="77777777" w:rsidR="00E45693" w:rsidRPr="00B64329" w:rsidRDefault="00527208" w:rsidP="00917CAA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Zakup materiałów i usług: </w:t>
            </w:r>
            <w:r w:rsidR="00D40FD8" w:rsidRPr="00B64329">
              <w:rPr>
                <w:rFonts w:ascii="Book Antiqua" w:hAnsi="Book Antiqua" w:cs="Arial"/>
                <w:sz w:val="20"/>
              </w:rPr>
              <w:t xml:space="preserve">Przeprowadzenie prac przygotowawczych </w:t>
            </w:r>
            <w:r w:rsidR="00E45693" w:rsidRPr="00B64329">
              <w:rPr>
                <w:rFonts w:ascii="Book Antiqua" w:hAnsi="Book Antiqua" w:cs="Arial"/>
                <w:sz w:val="20"/>
              </w:rPr>
              <w:t>tj. pomiar z natury przygotowanych fundamentów pod konstrukcję węzła betoniarskiego;</w:t>
            </w:r>
          </w:p>
          <w:p w14:paraId="2AAE6318" w14:textId="77777777" w:rsidR="00E45693" w:rsidRDefault="00E45693" w:rsidP="00E45693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Dost</w:t>
            </w:r>
            <w:r w:rsidR="00B85F0B" w:rsidRPr="00B64329">
              <w:rPr>
                <w:rFonts w:ascii="Book Antiqua" w:hAnsi="Book Antiqua" w:cs="Arial"/>
                <w:sz w:val="20"/>
              </w:rPr>
              <w:t xml:space="preserve">awa i montaż konstrukcji </w:t>
            </w:r>
            <w:r w:rsidRPr="00B64329">
              <w:rPr>
                <w:rFonts w:ascii="Book Antiqua" w:hAnsi="Book Antiqua" w:cs="Arial"/>
                <w:sz w:val="20"/>
              </w:rPr>
              <w:t>węzła</w:t>
            </w:r>
            <w:r w:rsidR="00B85F0B" w:rsidRPr="00B64329">
              <w:rPr>
                <w:rFonts w:ascii="Book Antiqua" w:hAnsi="Book Antiqua" w:cs="Arial"/>
                <w:sz w:val="20"/>
              </w:rPr>
              <w:t xml:space="preserve"> wieżowego </w:t>
            </w:r>
            <w:r w:rsidRPr="00B64329">
              <w:rPr>
                <w:rFonts w:ascii="Book Antiqua" w:hAnsi="Book Antiqua" w:cs="Arial"/>
                <w:sz w:val="20"/>
              </w:rPr>
              <w:t>o następujących parametrach</w:t>
            </w:r>
            <w:r w:rsidR="00CA0D5C" w:rsidRPr="00B64329">
              <w:rPr>
                <w:rFonts w:ascii="Book Antiqua" w:hAnsi="Book Antiqua" w:cs="Arial"/>
                <w:sz w:val="20"/>
              </w:rPr>
              <w:t xml:space="preserve"> i minimalnym wyposażeniu</w:t>
            </w:r>
            <w:r w:rsidRPr="00B64329">
              <w:rPr>
                <w:rFonts w:ascii="Book Antiqua" w:hAnsi="Book Antiqua" w:cs="Arial"/>
                <w:sz w:val="20"/>
              </w:rPr>
              <w:t>:</w:t>
            </w:r>
          </w:p>
          <w:p w14:paraId="7F1C46A3" w14:textId="77777777" w:rsidR="00A13474" w:rsidRPr="00A13474" w:rsidRDefault="00A13474" w:rsidP="00E45693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 w:rsidRPr="00A13474">
              <w:rPr>
                <w:rFonts w:ascii="Book Antiqua" w:hAnsi="Book Antiqua" w:cs="Arial"/>
                <w:sz w:val="20"/>
                <w:u w:val="single"/>
              </w:rPr>
              <w:t xml:space="preserve">1. </w:t>
            </w:r>
            <w:r w:rsidR="00FD6038">
              <w:rPr>
                <w:rFonts w:ascii="Book Antiqua" w:hAnsi="Book Antiqua" w:cs="Arial"/>
                <w:sz w:val="20"/>
                <w:u w:val="single"/>
              </w:rPr>
              <w:t>S</w:t>
            </w:r>
            <w:r w:rsidRPr="00A13474">
              <w:rPr>
                <w:rFonts w:ascii="Book Antiqua" w:hAnsi="Book Antiqua" w:cs="Arial"/>
                <w:sz w:val="20"/>
                <w:u w:val="single"/>
              </w:rPr>
              <w:t>ystem załadunku kruszyw:</w:t>
            </w:r>
          </w:p>
          <w:p w14:paraId="7ACEE0E2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zasobnik załadunkowy kruszyw</w:t>
            </w:r>
            <w:r w:rsidR="00114A9A" w:rsidRPr="00B64329">
              <w:rPr>
                <w:rFonts w:ascii="Book Antiqua" w:hAnsi="Book Antiqua" w:cs="Arial"/>
                <w:sz w:val="20"/>
              </w:rPr>
              <w:t xml:space="preserve"> z pokrywą sterowaną hydraulicznie i</w:t>
            </w:r>
            <w:r w:rsidRPr="00B64329">
              <w:rPr>
                <w:rFonts w:ascii="Book Antiqua" w:hAnsi="Book Antiqua" w:cs="Arial"/>
                <w:sz w:val="20"/>
              </w:rPr>
              <w:t xml:space="preserve"> z wibratorem</w:t>
            </w:r>
            <w:r w:rsidR="00114A9A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C702DC" w:rsidRPr="00B64329">
              <w:rPr>
                <w:rFonts w:ascii="Book Antiqua" w:hAnsi="Book Antiqua" w:cs="Arial"/>
                <w:sz w:val="20"/>
              </w:rPr>
              <w:t>elektrycznym do kruszywa</w:t>
            </w:r>
            <w:r w:rsidR="00A67ABD" w:rsidRPr="00B64329">
              <w:rPr>
                <w:rFonts w:ascii="Book Antiqua" w:hAnsi="Book Antiqua" w:cs="Arial"/>
                <w:sz w:val="20"/>
              </w:rPr>
              <w:t xml:space="preserve"> (pojemność 4,5m3); </w:t>
            </w:r>
            <w:r w:rsidR="00B64329">
              <w:rPr>
                <w:rFonts w:ascii="Book Antiqua" w:hAnsi="Book Antiqua" w:cs="Arial"/>
                <w:sz w:val="20"/>
              </w:rPr>
              <w:t xml:space="preserve">z regulacją przepływu kruszywa; </w:t>
            </w:r>
            <w:r w:rsidR="00A67ABD" w:rsidRPr="00B64329">
              <w:rPr>
                <w:rFonts w:ascii="Book Antiqua" w:hAnsi="Book Antiqua" w:cs="Arial"/>
                <w:sz w:val="20"/>
              </w:rPr>
              <w:t xml:space="preserve">zabezpieczony antykorozyjnie poprzez </w:t>
            </w:r>
            <w:proofErr w:type="spellStart"/>
            <w:r w:rsidR="00A67ABD" w:rsidRPr="00B64329">
              <w:rPr>
                <w:rFonts w:ascii="Book Antiqua" w:hAnsi="Book Antiqua" w:cs="Arial"/>
                <w:sz w:val="20"/>
              </w:rPr>
              <w:t>ocynk</w:t>
            </w:r>
            <w:proofErr w:type="spellEnd"/>
            <w:r w:rsidR="00B64329">
              <w:rPr>
                <w:rFonts w:ascii="Book Antiqua" w:hAnsi="Book Antiqua" w:cs="Arial"/>
                <w:sz w:val="20"/>
              </w:rPr>
              <w:t>;</w:t>
            </w:r>
            <w:r w:rsidR="00FC1D3D" w:rsidRPr="00B64329">
              <w:rPr>
                <w:rFonts w:ascii="Book Antiqua" w:hAnsi="Book Antiqua" w:cs="Arial"/>
                <w:sz w:val="20"/>
              </w:rPr>
              <w:t xml:space="preserve"> krata zabezpieczająca (oczka 15*15cm)</w:t>
            </w:r>
            <w:r w:rsidR="00B64329" w:rsidRPr="00B64329">
              <w:rPr>
                <w:rFonts w:ascii="Book Antiqua" w:hAnsi="Book Antiqua" w:cs="Arial"/>
                <w:sz w:val="20"/>
              </w:rPr>
              <w:t>, przystosowany do stosowania</w:t>
            </w:r>
            <w:r w:rsidR="007E3F25" w:rsidRPr="00B64329">
              <w:rPr>
                <w:rFonts w:ascii="Book Antiqua" w:hAnsi="Book Antiqua"/>
                <w:bCs/>
                <w:color w:val="000000"/>
                <w:sz w:val="20"/>
              </w:rPr>
              <w:t xml:space="preserve"> kruszywa o rozmiarach od 0 do </w:t>
            </w:r>
            <w:smartTag w:uri="urn:schemas-microsoft-com:office:smarttags" w:element="metricconverter">
              <w:smartTagPr>
                <w:attr w:name="ProductID" w:val="40 mm"/>
              </w:smartTagPr>
              <w:r w:rsidR="007E3F25" w:rsidRPr="00B64329">
                <w:rPr>
                  <w:rFonts w:ascii="Book Antiqua" w:hAnsi="Book Antiqua"/>
                  <w:bCs/>
                  <w:color w:val="000000"/>
                  <w:sz w:val="20"/>
                </w:rPr>
                <w:t>40 mm</w:t>
              </w:r>
            </w:smartTag>
          </w:p>
          <w:p w14:paraId="6D96401A" w14:textId="77777777" w:rsidR="00CA0D5C" w:rsidRPr="00B64329" w:rsidRDefault="00C702D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taśmociąg załadunkowy 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75217C" w:rsidRPr="00B64329">
              <w:rPr>
                <w:rFonts w:ascii="Book Antiqua" w:hAnsi="Book Antiqua" w:cs="Arial"/>
                <w:sz w:val="20"/>
              </w:rPr>
              <w:t>- obudowany np. plandeką</w:t>
            </w:r>
            <w:r w:rsidR="00A13474">
              <w:rPr>
                <w:rFonts w:ascii="Book Antiqua" w:hAnsi="Book Antiqua" w:cs="Arial"/>
                <w:sz w:val="20"/>
              </w:rPr>
              <w:t>;</w:t>
            </w:r>
          </w:p>
          <w:p w14:paraId="382604FB" w14:textId="77777777" w:rsidR="00CA0D5C" w:rsidRPr="00FD6038" w:rsidRDefault="00C702D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</w:t>
            </w:r>
            <w:r w:rsidR="00CA0D5C" w:rsidRPr="00B64329">
              <w:rPr>
                <w:rFonts w:ascii="Book Antiqua" w:hAnsi="Book Antiqua" w:cs="Arial"/>
                <w:sz w:val="20"/>
              </w:rPr>
              <w:t xml:space="preserve">elewator kubełkowy – </w:t>
            </w:r>
            <w:r w:rsidRPr="00B64329">
              <w:rPr>
                <w:rFonts w:ascii="Book Antiqua" w:hAnsi="Book Antiqua" w:cs="Arial"/>
                <w:sz w:val="20"/>
              </w:rPr>
              <w:t>do rozładunku kruszyw z ko</w:t>
            </w:r>
            <w:r w:rsidR="0075217C" w:rsidRPr="00B64329">
              <w:rPr>
                <w:rFonts w:ascii="Book Antiqua" w:hAnsi="Book Antiqua" w:cs="Arial"/>
                <w:sz w:val="20"/>
              </w:rPr>
              <w:t>szem załadunkowym – wydajność 50</w:t>
            </w:r>
            <w:r w:rsidR="00A13474">
              <w:rPr>
                <w:rFonts w:ascii="Book Antiqua" w:hAnsi="Book Antiqua" w:cs="Arial"/>
                <w:sz w:val="20"/>
              </w:rPr>
              <w:t xml:space="preserve"> </w:t>
            </w:r>
            <w:r w:rsidR="0075217C" w:rsidRPr="00B64329">
              <w:rPr>
                <w:rFonts w:ascii="Book Antiqua" w:hAnsi="Book Antiqua" w:cs="Arial"/>
                <w:sz w:val="20"/>
              </w:rPr>
              <w:t>m</w:t>
            </w:r>
            <w:r w:rsidR="0075217C" w:rsidRPr="00B64329">
              <w:rPr>
                <w:rFonts w:ascii="Book Antiqua" w:hAnsi="Book Antiqua" w:cs="Arial"/>
                <w:sz w:val="20"/>
                <w:vertAlign w:val="superscript"/>
              </w:rPr>
              <w:t>3</w:t>
            </w:r>
            <w:r w:rsidR="0075217C" w:rsidRPr="00B64329">
              <w:rPr>
                <w:rFonts w:ascii="Book Antiqua" w:hAnsi="Book Antiqua" w:cs="Arial"/>
                <w:sz w:val="20"/>
              </w:rPr>
              <w:t>/h</w:t>
            </w:r>
            <w:r w:rsidR="0075217C" w:rsidRPr="00FD6038">
              <w:rPr>
                <w:rFonts w:ascii="Book Antiqua" w:hAnsi="Book Antiqua" w:cs="Arial"/>
                <w:sz w:val="20"/>
              </w:rPr>
              <w:t>; kubełek wzmocniony elementami trudnościeralnymi HB400</w:t>
            </w:r>
          </w:p>
          <w:p w14:paraId="2599DB71" w14:textId="77777777" w:rsidR="00CA0D5C" w:rsidRPr="00B64329" w:rsidRDefault="007140B7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FD6038">
              <w:rPr>
                <w:rFonts w:ascii="Book Antiqua" w:hAnsi="Book Antiqua" w:cs="Arial"/>
                <w:sz w:val="20"/>
              </w:rPr>
              <w:t xml:space="preserve">- dystrybutor obrotowy, zabezpieczenia antykorozyjne poprzez </w:t>
            </w:r>
            <w:proofErr w:type="spellStart"/>
            <w:r w:rsidRPr="00FD6038">
              <w:rPr>
                <w:rFonts w:ascii="Book Antiqua" w:hAnsi="Book Antiqua" w:cs="Arial"/>
                <w:sz w:val="20"/>
              </w:rPr>
              <w:t>ocynk</w:t>
            </w:r>
            <w:proofErr w:type="spellEnd"/>
            <w:r w:rsidRPr="00FD6038">
              <w:rPr>
                <w:rFonts w:ascii="Book Antiqua" w:hAnsi="Book Antiqua" w:cs="Arial"/>
                <w:sz w:val="20"/>
              </w:rPr>
              <w:t>, okładziny ścierne – HB 400</w:t>
            </w:r>
            <w:r w:rsidR="00A13474" w:rsidRPr="00FD6038">
              <w:rPr>
                <w:rFonts w:ascii="Book Antiqua" w:hAnsi="Book Antiqua" w:cs="Arial"/>
                <w:sz w:val="20"/>
              </w:rPr>
              <w:t>; czujnik</w:t>
            </w:r>
            <w:r w:rsidR="00A13474">
              <w:rPr>
                <w:rFonts w:ascii="Book Antiqua" w:hAnsi="Book Antiqua" w:cs="Arial"/>
                <w:sz w:val="20"/>
              </w:rPr>
              <w:t xml:space="preserve"> obrotów taśmociągu;</w:t>
            </w:r>
          </w:p>
          <w:p w14:paraId="1A8431C1" w14:textId="77777777" w:rsidR="007140B7" w:rsidRDefault="007140B7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taśmociąg przenoszący – zabezpieczony np. plandeką</w:t>
            </w:r>
          </w:p>
          <w:p w14:paraId="5C757953" w14:textId="77777777" w:rsidR="002D5807" w:rsidRDefault="002D5807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- czujniki poziomu kruszyw – 5 szt.</w:t>
            </w:r>
          </w:p>
          <w:p w14:paraId="21BC588B" w14:textId="77777777" w:rsidR="00A13474" w:rsidRPr="005E1486" w:rsidRDefault="00A13474" w:rsidP="00CA0D5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 w:rsidRPr="005E1486">
              <w:rPr>
                <w:rFonts w:ascii="Book Antiqua" w:hAnsi="Book Antiqua" w:cs="Arial"/>
                <w:sz w:val="20"/>
                <w:u w:val="single"/>
              </w:rPr>
              <w:t xml:space="preserve">2. </w:t>
            </w:r>
            <w:r w:rsidR="00FD6038">
              <w:rPr>
                <w:rFonts w:ascii="Book Antiqua" w:hAnsi="Book Antiqua" w:cs="Arial"/>
                <w:sz w:val="20"/>
                <w:u w:val="single"/>
              </w:rPr>
              <w:t>M</w:t>
            </w:r>
            <w:r w:rsidRPr="005E1486">
              <w:rPr>
                <w:rFonts w:ascii="Book Antiqua" w:hAnsi="Book Antiqua" w:cs="Arial"/>
                <w:sz w:val="20"/>
                <w:u w:val="single"/>
              </w:rPr>
              <w:t>oduł wieżowy:</w:t>
            </w:r>
          </w:p>
          <w:p w14:paraId="519D9BD8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moduł wieżowy wraz z ciągiem komunikacyjnym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 (schody dostępowe)</w:t>
            </w:r>
            <w:r w:rsidRPr="00B64329">
              <w:rPr>
                <w:rFonts w:ascii="Book Antiqua" w:hAnsi="Book Antiqua" w:cs="Arial"/>
                <w:sz w:val="20"/>
              </w:rPr>
              <w:t xml:space="preserve"> i zasobnikiem kruszyw (5 komór po 60</w:t>
            </w:r>
            <w:r w:rsidR="00A13474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m3)</w:t>
            </w:r>
            <w:r w:rsidR="00A13474">
              <w:rPr>
                <w:rFonts w:ascii="Book Antiqua" w:hAnsi="Book Antiqua" w:cs="Arial"/>
                <w:sz w:val="20"/>
              </w:rPr>
              <w:t>, łączna pojemność mi. 300 m3</w:t>
            </w:r>
            <w:r w:rsidR="00680FAD" w:rsidRPr="00B64329">
              <w:rPr>
                <w:rFonts w:ascii="Book Antiqua" w:hAnsi="Book Antiqua" w:cs="Arial"/>
                <w:sz w:val="20"/>
              </w:rPr>
              <w:t xml:space="preserve"> z kanałem do odpylania</w:t>
            </w:r>
            <w:r w:rsidRPr="00B64329">
              <w:rPr>
                <w:rFonts w:ascii="Book Antiqua" w:hAnsi="Book Antiqua" w:cs="Arial"/>
                <w:sz w:val="20"/>
              </w:rPr>
              <w:t>, ciągi komunikacyjne (podesty) z blachy antypoślizgowej</w:t>
            </w:r>
            <w:r w:rsidR="00680FAD" w:rsidRPr="00B64329">
              <w:rPr>
                <w:rFonts w:ascii="Book Antiqua" w:hAnsi="Book Antiqua" w:cs="Arial"/>
                <w:sz w:val="20"/>
              </w:rPr>
              <w:t xml:space="preserve"> z dostępem do urządzeń</w:t>
            </w:r>
            <w:r w:rsidR="006424F4" w:rsidRPr="00B64329">
              <w:rPr>
                <w:rFonts w:ascii="Book Antiqua" w:hAnsi="Book Antiqua" w:cs="Arial"/>
                <w:sz w:val="20"/>
              </w:rPr>
              <w:t>,</w:t>
            </w:r>
            <w:r w:rsidR="007140B7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6424F4" w:rsidRPr="00B64329">
              <w:rPr>
                <w:rFonts w:ascii="Book Antiqua" w:hAnsi="Book Antiqua" w:cs="Arial"/>
                <w:sz w:val="20"/>
              </w:rPr>
              <w:t xml:space="preserve"> zbiorniki wykonane z blach trudnościeralnych</w:t>
            </w:r>
            <w:r w:rsidR="007316CE">
              <w:rPr>
                <w:rFonts w:ascii="Book Antiqua" w:hAnsi="Book Antiqua" w:cs="Arial"/>
                <w:sz w:val="20"/>
              </w:rPr>
              <w:t xml:space="preserve"> </w:t>
            </w:r>
            <w:r w:rsidR="007316CE" w:rsidRPr="00ED39EF">
              <w:rPr>
                <w:rFonts w:ascii="Book Antiqua" w:hAnsi="Book Antiqua" w:cs="Arial"/>
                <w:sz w:val="20"/>
              </w:rPr>
              <w:t>HB400</w:t>
            </w:r>
          </w:p>
          <w:p w14:paraId="26709506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czujnik poziomu kruszyw dla każdego zbiornika </w:t>
            </w:r>
            <w:r w:rsidR="007140B7" w:rsidRPr="00B64329">
              <w:rPr>
                <w:rFonts w:ascii="Book Antiqua" w:hAnsi="Book Antiqua" w:cs="Arial"/>
                <w:sz w:val="20"/>
              </w:rPr>
              <w:t>( praca w zakresie: -20</w:t>
            </w:r>
            <w:r w:rsidR="007140B7"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="007140B7" w:rsidRPr="00B64329">
              <w:rPr>
                <w:rFonts w:ascii="Book Antiqua" w:hAnsi="Book Antiqua" w:cs="Arial"/>
                <w:sz w:val="20"/>
              </w:rPr>
              <w:t>C do 70</w:t>
            </w:r>
            <w:r w:rsidR="007140B7"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="007140B7" w:rsidRPr="00B64329">
              <w:rPr>
                <w:rFonts w:ascii="Book Antiqua" w:hAnsi="Book Antiqua" w:cs="Arial"/>
                <w:sz w:val="20"/>
              </w:rPr>
              <w:t>C)</w:t>
            </w:r>
          </w:p>
          <w:p w14:paraId="4811BBB4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podajniki wibracyjne dla każdego zbiornika </w:t>
            </w:r>
            <w:r w:rsidR="00E129F1" w:rsidRPr="00B64329">
              <w:rPr>
                <w:rFonts w:ascii="Book Antiqua" w:hAnsi="Book Antiqua" w:cs="Arial"/>
                <w:sz w:val="20"/>
              </w:rPr>
              <w:t>lub adekwatne inne rozwiązanie</w:t>
            </w:r>
            <w:r w:rsidR="00A12706" w:rsidRPr="00B64329">
              <w:rPr>
                <w:rFonts w:ascii="Book Antiqua" w:hAnsi="Book Antiqua" w:cs="Arial"/>
                <w:sz w:val="20"/>
              </w:rPr>
              <w:t xml:space="preserve"> (okładzina Hb400)</w:t>
            </w:r>
            <w:r w:rsidR="00E129F1" w:rsidRPr="00B64329">
              <w:rPr>
                <w:rFonts w:ascii="Book Antiqua" w:hAnsi="Book Antiqua" w:cs="Arial"/>
                <w:sz w:val="20"/>
              </w:rPr>
              <w:t xml:space="preserve"> np. klapy hydrauliczne</w:t>
            </w:r>
            <w:r w:rsidR="00D71E32" w:rsidRPr="00B64329">
              <w:rPr>
                <w:rFonts w:ascii="Book Antiqua" w:hAnsi="Book Antiqua" w:cs="Arial"/>
                <w:sz w:val="20"/>
              </w:rPr>
              <w:t xml:space="preserve"> z elektronicznym systemem kontroli domknięcia klap</w:t>
            </w:r>
            <w:r w:rsidR="002D5807">
              <w:rPr>
                <w:rFonts w:ascii="Book Antiqua" w:hAnsi="Book Antiqua" w:cs="Arial"/>
                <w:sz w:val="20"/>
              </w:rPr>
              <w:t xml:space="preserve"> i regulatorem przepływu</w:t>
            </w:r>
          </w:p>
          <w:p w14:paraId="6B5ACEE4" w14:textId="77777777" w:rsidR="00C4164C" w:rsidRPr="00497D5F" w:rsidRDefault="00680FA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</w:t>
            </w:r>
            <w:r w:rsidR="00CA0D5C" w:rsidRPr="00B64329">
              <w:rPr>
                <w:rFonts w:ascii="Book Antiqua" w:hAnsi="Book Antiqua" w:cs="Arial"/>
                <w:sz w:val="20"/>
              </w:rPr>
              <w:t>zasobnik oczekujący kruszywa</w:t>
            </w:r>
            <w:r w:rsidR="005E1486">
              <w:rPr>
                <w:rFonts w:ascii="Book Antiqua" w:hAnsi="Book Antiqua" w:cs="Arial"/>
                <w:sz w:val="20"/>
              </w:rPr>
              <w:t>, pojemność min. 3.500 kg,</w:t>
            </w:r>
            <w:r w:rsidR="00CA0D5C" w:rsidRPr="00B64329">
              <w:rPr>
                <w:rFonts w:ascii="Book Antiqua" w:hAnsi="Book Antiqua" w:cs="Arial"/>
                <w:sz w:val="20"/>
              </w:rPr>
              <w:t xml:space="preserve"> z klapą sterowaną pneumatycznie </w:t>
            </w:r>
            <w:r w:rsidR="00CA0D5C" w:rsidRPr="00497D5F">
              <w:rPr>
                <w:rFonts w:ascii="Book Antiqua" w:hAnsi="Book Antiqua" w:cs="Arial"/>
                <w:sz w:val="20"/>
              </w:rPr>
              <w:t>z systemem czujników</w:t>
            </w:r>
            <w:r w:rsidR="001F31BE" w:rsidRPr="00497D5F">
              <w:rPr>
                <w:rFonts w:ascii="Book Antiqua" w:hAnsi="Book Antiqua" w:cs="Arial"/>
                <w:sz w:val="20"/>
              </w:rPr>
              <w:t xml:space="preserve"> (opcjonalnie)</w:t>
            </w:r>
            <w:r w:rsidR="00C4164C" w:rsidRPr="00497D5F">
              <w:rPr>
                <w:rFonts w:ascii="Book Antiqua" w:hAnsi="Book Antiqua" w:cs="Arial"/>
                <w:sz w:val="20"/>
              </w:rPr>
              <w:t>; okładziny HB 400</w:t>
            </w:r>
            <w:r w:rsidR="0036454F" w:rsidRPr="00497D5F">
              <w:rPr>
                <w:rFonts w:ascii="Book Antiqua" w:hAnsi="Book Antiqua" w:cs="Arial"/>
                <w:sz w:val="20"/>
              </w:rPr>
              <w:t>, waga kruszywa</w:t>
            </w:r>
            <w:r w:rsidR="00B0765D" w:rsidRPr="00497D5F">
              <w:rPr>
                <w:rFonts w:ascii="Book Antiqua" w:hAnsi="Book Antiqua" w:cs="Arial"/>
                <w:sz w:val="20"/>
              </w:rPr>
              <w:t xml:space="preserve"> – </w:t>
            </w:r>
            <w:r w:rsidR="00497D5F" w:rsidRPr="00497D5F">
              <w:rPr>
                <w:rFonts w:ascii="Book Antiqua" w:hAnsi="Book Antiqua" w:cs="Arial"/>
                <w:sz w:val="20"/>
              </w:rPr>
              <w:t xml:space="preserve">zakres wagi </w:t>
            </w:r>
            <w:r w:rsidR="00B0765D" w:rsidRPr="00497D5F">
              <w:rPr>
                <w:rFonts w:ascii="Book Antiqua" w:hAnsi="Book Antiqua" w:cs="Arial"/>
                <w:sz w:val="20"/>
              </w:rPr>
              <w:t>adekwatn</w:t>
            </w:r>
            <w:r w:rsidR="00497D5F" w:rsidRPr="00497D5F">
              <w:rPr>
                <w:rFonts w:ascii="Book Antiqua" w:hAnsi="Book Antiqua" w:cs="Arial"/>
                <w:sz w:val="20"/>
              </w:rPr>
              <w:t>y</w:t>
            </w:r>
            <w:r w:rsidR="00B0765D" w:rsidRPr="00497D5F">
              <w:rPr>
                <w:rFonts w:ascii="Book Antiqua" w:hAnsi="Book Antiqua" w:cs="Arial"/>
                <w:sz w:val="20"/>
              </w:rPr>
              <w:t>, nie spowalniając</w:t>
            </w:r>
            <w:r w:rsidR="00497D5F" w:rsidRPr="00497D5F">
              <w:rPr>
                <w:rFonts w:ascii="Book Antiqua" w:hAnsi="Book Antiqua" w:cs="Arial"/>
                <w:sz w:val="20"/>
              </w:rPr>
              <w:t>y</w:t>
            </w:r>
            <w:r w:rsidR="00B0765D" w:rsidRPr="00497D5F">
              <w:rPr>
                <w:rFonts w:ascii="Book Antiqua" w:hAnsi="Book Antiqua" w:cs="Arial"/>
                <w:sz w:val="20"/>
              </w:rPr>
              <w:t xml:space="preserve"> cyklu produkcji</w:t>
            </w:r>
            <w:r w:rsidR="0036454F" w:rsidRPr="00497D5F">
              <w:rPr>
                <w:rFonts w:ascii="Book Antiqua" w:hAnsi="Book Antiqua" w:cs="Arial"/>
                <w:sz w:val="20"/>
              </w:rPr>
              <w:t>;</w:t>
            </w:r>
          </w:p>
          <w:p w14:paraId="15BFED41" w14:textId="77777777" w:rsidR="00A4016D" w:rsidRPr="00497D5F" w:rsidRDefault="00A4016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497D5F">
              <w:rPr>
                <w:rFonts w:ascii="Book Antiqua" w:hAnsi="Book Antiqua" w:cs="Arial"/>
                <w:sz w:val="20"/>
              </w:rPr>
              <w:t>-</w:t>
            </w:r>
            <w:r w:rsidR="00003F3A" w:rsidRPr="00497D5F">
              <w:rPr>
                <w:rFonts w:ascii="Book Antiqua" w:hAnsi="Book Antiqua" w:cs="Arial"/>
                <w:sz w:val="20"/>
              </w:rPr>
              <w:t>zasobnik cementu z wagą</w:t>
            </w:r>
            <w:r w:rsidRPr="00497D5F">
              <w:rPr>
                <w:rFonts w:ascii="Book Antiqua" w:hAnsi="Book Antiqua" w:cs="Arial"/>
                <w:sz w:val="20"/>
              </w:rPr>
              <w:t xml:space="preserve"> cementu</w:t>
            </w:r>
            <w:r w:rsidR="00A80544" w:rsidRPr="00497D5F">
              <w:rPr>
                <w:rFonts w:ascii="Book Antiqua" w:hAnsi="Book Antiqua" w:cs="Arial"/>
                <w:sz w:val="20"/>
              </w:rPr>
              <w:t xml:space="preserve"> </w:t>
            </w:r>
            <w:r w:rsidR="0036454F" w:rsidRPr="00497D5F">
              <w:rPr>
                <w:rFonts w:ascii="Book Antiqua" w:hAnsi="Book Antiqua" w:cs="Arial"/>
                <w:sz w:val="20"/>
              </w:rPr>
              <w:t xml:space="preserve">od 0 do 1000kg, </w:t>
            </w:r>
            <w:r w:rsidR="00A80544" w:rsidRPr="00497D5F">
              <w:rPr>
                <w:rFonts w:ascii="Book Antiqua" w:hAnsi="Book Antiqua" w:cs="Arial"/>
                <w:sz w:val="20"/>
              </w:rPr>
              <w:t>z czujnikami tensometrycznymi</w:t>
            </w:r>
          </w:p>
          <w:p w14:paraId="7EFD83CB" w14:textId="77777777" w:rsidR="00CA0D5C" w:rsidRPr="00497D5F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497D5F">
              <w:rPr>
                <w:rFonts w:ascii="Book Antiqua" w:hAnsi="Book Antiqua" w:cs="Arial"/>
                <w:sz w:val="20"/>
              </w:rPr>
              <w:t xml:space="preserve">- system obiegu wody: sterowane pneumatycznie z zasobnikiem </w:t>
            </w:r>
            <w:r w:rsidR="005E1486" w:rsidRPr="00497D5F">
              <w:rPr>
                <w:rFonts w:ascii="Book Antiqua" w:hAnsi="Book Antiqua" w:cs="Arial"/>
                <w:sz w:val="20"/>
              </w:rPr>
              <w:t xml:space="preserve">min. </w:t>
            </w:r>
            <w:r w:rsidRPr="00497D5F">
              <w:rPr>
                <w:rFonts w:ascii="Book Antiqua" w:hAnsi="Book Antiqua" w:cs="Arial"/>
                <w:sz w:val="20"/>
              </w:rPr>
              <w:t>4</w:t>
            </w:r>
            <w:bookmarkStart w:id="0" w:name="_GoBack"/>
            <w:bookmarkEnd w:id="0"/>
            <w:r w:rsidR="005E1486" w:rsidRPr="00497D5F">
              <w:rPr>
                <w:rFonts w:ascii="Book Antiqua" w:hAnsi="Book Antiqua" w:cs="Arial"/>
                <w:sz w:val="20"/>
              </w:rPr>
              <w:t>0</w:t>
            </w:r>
            <w:r w:rsidRPr="00497D5F">
              <w:rPr>
                <w:rFonts w:ascii="Book Antiqua" w:hAnsi="Book Antiqua" w:cs="Arial"/>
                <w:sz w:val="20"/>
              </w:rPr>
              <w:t>0 litrów i zasobnikiem wagowym</w:t>
            </w:r>
            <w:r w:rsidR="0081603D" w:rsidRPr="00497D5F">
              <w:rPr>
                <w:rFonts w:ascii="Book Antiqua" w:hAnsi="Book Antiqua" w:cs="Arial"/>
                <w:sz w:val="20"/>
              </w:rPr>
              <w:t xml:space="preserve"> od 0 do</w:t>
            </w:r>
            <w:r w:rsidRPr="00497D5F">
              <w:rPr>
                <w:rFonts w:ascii="Book Antiqua" w:hAnsi="Book Antiqua" w:cs="Arial"/>
                <w:sz w:val="20"/>
              </w:rPr>
              <w:t xml:space="preserve"> 1000kg wraz</w:t>
            </w:r>
            <w:r w:rsidRPr="00B64329">
              <w:rPr>
                <w:rFonts w:ascii="Book Antiqua" w:hAnsi="Book Antiqua" w:cs="Arial"/>
                <w:sz w:val="20"/>
              </w:rPr>
              <w:t xml:space="preserve"> z wskaźnikami wagowymi; dodatkowy obieg wody 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1” </w:t>
            </w:r>
            <w:r w:rsidRPr="00B64329">
              <w:rPr>
                <w:rFonts w:ascii="Book Antiqua" w:hAnsi="Book Antiqua" w:cs="Arial"/>
                <w:sz w:val="20"/>
              </w:rPr>
              <w:t>z wejściem do mieszalnika sterowany pneumatycznie</w:t>
            </w:r>
            <w:r w:rsidR="00D5602A" w:rsidRPr="00B64329">
              <w:rPr>
                <w:rFonts w:ascii="Book Antiqua" w:hAnsi="Book Antiqua" w:cs="Arial"/>
                <w:sz w:val="20"/>
              </w:rPr>
              <w:t xml:space="preserve"> z </w:t>
            </w:r>
            <w:r w:rsidR="00D5602A" w:rsidRPr="00497D5F">
              <w:rPr>
                <w:rFonts w:ascii="Book Antiqua" w:hAnsi="Book Antiqua" w:cs="Arial"/>
                <w:sz w:val="20"/>
              </w:rPr>
              <w:t>elektrozaworami</w:t>
            </w:r>
            <w:r w:rsidR="00901090" w:rsidRPr="00497D5F">
              <w:rPr>
                <w:rFonts w:ascii="Book Antiqua" w:hAnsi="Book Antiqua" w:cs="Arial"/>
                <w:sz w:val="20"/>
              </w:rPr>
              <w:t>; zasobniki ocynkowane</w:t>
            </w:r>
          </w:p>
          <w:p w14:paraId="5EB5F0E4" w14:textId="7219D3F4" w:rsidR="00833683" w:rsidRPr="00B64329" w:rsidRDefault="00833683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497D5F">
              <w:rPr>
                <w:rFonts w:ascii="Book Antiqua" w:hAnsi="Book Antiqua" w:cs="Arial"/>
                <w:sz w:val="20"/>
              </w:rPr>
              <w:t>- instalacja podawania wody recyklingowej</w:t>
            </w:r>
            <w:r w:rsidR="00DF5368">
              <w:rPr>
                <w:rFonts w:ascii="Book Antiqua" w:hAnsi="Book Antiqua" w:cs="Arial"/>
                <w:sz w:val="20"/>
              </w:rPr>
              <w:t xml:space="preserve"> </w:t>
            </w:r>
            <w:r w:rsidR="00DF5368" w:rsidRPr="00DF5368">
              <w:rPr>
                <w:rFonts w:ascii="Book Antiqua" w:hAnsi="Book Antiqua" w:cs="Arial"/>
                <w:sz w:val="20"/>
              </w:rPr>
              <w:t>oraz wody ciepłej z kontenera grzewczego</w:t>
            </w:r>
            <w:r w:rsidR="00DF5368">
              <w:rPr>
                <w:rFonts w:ascii="Book Antiqua" w:hAnsi="Book Antiqua" w:cs="Arial"/>
                <w:sz w:val="20"/>
              </w:rPr>
              <w:t>;</w:t>
            </w:r>
          </w:p>
          <w:p w14:paraId="04E73545" w14:textId="77777777" w:rsidR="00BA5A04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lastRenderedPageBreak/>
              <w:t>- waga domieszek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 płynnych</w:t>
            </w:r>
            <w:r w:rsidRPr="00B64329">
              <w:rPr>
                <w:rFonts w:ascii="Book Antiqua" w:hAnsi="Book Antiqua" w:cs="Arial"/>
                <w:sz w:val="20"/>
              </w:rPr>
              <w:t xml:space="preserve"> – 1 komplet </w:t>
            </w:r>
            <w:r w:rsidR="00291B0D" w:rsidRPr="00B64329">
              <w:rPr>
                <w:rFonts w:ascii="Book Antiqua" w:hAnsi="Book Antiqua" w:cs="Arial"/>
                <w:sz w:val="20"/>
              </w:rPr>
              <w:t>np.</w:t>
            </w:r>
            <w:r w:rsidRPr="00B64329">
              <w:rPr>
                <w:rFonts w:ascii="Book Antiqua" w:hAnsi="Book Antiqua" w:cs="Arial"/>
                <w:sz w:val="20"/>
              </w:rPr>
              <w:t xml:space="preserve"> 4 wazy po </w:t>
            </w:r>
            <w:r w:rsidR="0036454F">
              <w:rPr>
                <w:rFonts w:ascii="Book Antiqua" w:hAnsi="Book Antiqua" w:cs="Arial"/>
                <w:sz w:val="20"/>
              </w:rPr>
              <w:t xml:space="preserve">min. </w:t>
            </w:r>
            <w:r w:rsidRPr="00B64329">
              <w:rPr>
                <w:rFonts w:ascii="Book Antiqua" w:hAnsi="Book Antiqua" w:cs="Arial"/>
                <w:sz w:val="20"/>
              </w:rPr>
              <w:t>20 litrów z systemem czujników, i czyszczenia w</w:t>
            </w:r>
            <w:r w:rsidR="00AC62D6" w:rsidRPr="00B64329">
              <w:rPr>
                <w:rFonts w:ascii="Book Antiqua" w:hAnsi="Book Antiqua" w:cs="Arial"/>
                <w:sz w:val="20"/>
              </w:rPr>
              <w:t>r</w:t>
            </w:r>
            <w:r w:rsidRPr="00B64329">
              <w:rPr>
                <w:rFonts w:ascii="Book Antiqua" w:hAnsi="Book Antiqua" w:cs="Arial"/>
                <w:sz w:val="20"/>
              </w:rPr>
              <w:t>az.</w:t>
            </w:r>
            <w:r w:rsidR="00D5602A" w:rsidRPr="00B64329">
              <w:rPr>
                <w:rFonts w:ascii="Book Antiqua" w:hAnsi="Book Antiqua" w:cs="Arial"/>
                <w:sz w:val="20"/>
              </w:rPr>
              <w:t xml:space="preserve"> z pompami pneumatycznymi do pobierania dodatków i systemem orurowania i niezbędnymi akcesoriami</w:t>
            </w:r>
            <w:r w:rsidR="00BA5A04" w:rsidRPr="00B64329">
              <w:rPr>
                <w:rFonts w:ascii="Book Antiqua" w:hAnsi="Book Antiqua" w:cs="Arial"/>
                <w:sz w:val="20"/>
              </w:rPr>
              <w:t>; waga</w:t>
            </w:r>
            <w:r w:rsidR="0036454F">
              <w:rPr>
                <w:rFonts w:ascii="Book Antiqua" w:hAnsi="Book Antiqua" w:cs="Arial"/>
                <w:sz w:val="20"/>
              </w:rPr>
              <w:t xml:space="preserve"> domieszek</w:t>
            </w:r>
            <w:r w:rsidR="00BA5A04" w:rsidRPr="00B64329">
              <w:rPr>
                <w:rFonts w:ascii="Book Antiqua" w:hAnsi="Book Antiqua" w:cs="Arial"/>
                <w:sz w:val="20"/>
              </w:rPr>
              <w:t xml:space="preserve"> od 0 do 100kg</w:t>
            </w:r>
          </w:p>
          <w:p w14:paraId="34F354C2" w14:textId="77777777" w:rsidR="00680FAD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pompka domieszek płynnych (5 sztuk)</w:t>
            </w:r>
          </w:p>
          <w:p w14:paraId="76077542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mieszalnik planetarny</w:t>
            </w:r>
            <w:r w:rsidR="0036454F">
              <w:rPr>
                <w:rFonts w:ascii="Book Antiqua" w:hAnsi="Book Antiqua" w:cs="Arial"/>
                <w:sz w:val="20"/>
              </w:rPr>
              <w:t xml:space="preserve"> – pojemność 2,25 m3, </w:t>
            </w:r>
            <w:r w:rsidRPr="00B64329">
              <w:rPr>
                <w:rFonts w:ascii="Book Antiqua" w:hAnsi="Book Antiqua" w:cs="Arial"/>
                <w:sz w:val="20"/>
              </w:rPr>
              <w:t xml:space="preserve"> pojemność zarobowa 1,5</w:t>
            </w:r>
            <w:r w:rsidR="0036454F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m</w:t>
            </w:r>
            <w:r w:rsidRPr="00B64329">
              <w:rPr>
                <w:rFonts w:ascii="Book Antiqua" w:hAnsi="Book Antiqua" w:cs="Arial"/>
                <w:sz w:val="20"/>
                <w:vertAlign w:val="superscript"/>
              </w:rPr>
              <w:t>3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 gotowego </w:t>
            </w:r>
            <w:proofErr w:type="spellStart"/>
            <w:r w:rsidR="0081603D" w:rsidRPr="00B64329">
              <w:rPr>
                <w:rFonts w:ascii="Book Antiqua" w:hAnsi="Book Antiqua" w:cs="Arial"/>
                <w:sz w:val="20"/>
              </w:rPr>
              <w:t>zarobu</w:t>
            </w:r>
            <w:proofErr w:type="spellEnd"/>
            <w:r w:rsidRPr="00B64329">
              <w:rPr>
                <w:rFonts w:ascii="Book Antiqua" w:hAnsi="Book Antiqua" w:cs="Arial"/>
                <w:sz w:val="20"/>
              </w:rPr>
              <w:t>, łopaty mieszalnika z materiałów trudnościeralnych z twardością 610HB</w:t>
            </w:r>
            <w:r w:rsidR="008808AA" w:rsidRPr="00B64329">
              <w:rPr>
                <w:rFonts w:ascii="Book Antiqua" w:hAnsi="Book Antiqua" w:cs="Arial"/>
                <w:sz w:val="20"/>
              </w:rPr>
              <w:t>, ramiona mieszające i zgarniające z utwardzonej stali i wymienne okładziny dna i ścian ze stali trudnościeralnej HB 400</w:t>
            </w:r>
            <w:r w:rsidR="009E23B1" w:rsidRPr="00B64329">
              <w:rPr>
                <w:rFonts w:ascii="Book Antiqua" w:hAnsi="Book Antiqua" w:cs="Arial"/>
                <w:sz w:val="20"/>
              </w:rPr>
              <w:t xml:space="preserve">; ilość </w:t>
            </w:r>
            <w:proofErr w:type="spellStart"/>
            <w:r w:rsidR="009E23B1" w:rsidRPr="00B64329">
              <w:rPr>
                <w:rFonts w:ascii="Book Antiqua" w:hAnsi="Book Antiqua" w:cs="Arial"/>
                <w:sz w:val="20"/>
              </w:rPr>
              <w:t>satelit</w:t>
            </w:r>
            <w:proofErr w:type="spellEnd"/>
            <w:r w:rsidR="009E23B1" w:rsidRPr="00B64329">
              <w:rPr>
                <w:rFonts w:ascii="Book Antiqua" w:hAnsi="Book Antiqua" w:cs="Arial"/>
                <w:sz w:val="20"/>
              </w:rPr>
              <w:t xml:space="preserve"> – 2 sztuki, ilość ramion na satelicie – 3 sztuki</w:t>
            </w:r>
          </w:p>
          <w:p w14:paraId="172A5C91" w14:textId="0A0EC8C3" w:rsidR="008808AA" w:rsidRPr="00C440E7" w:rsidRDefault="008808AA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klapy spustowe mieszalnika hydrauliczne z niezależnym napędem</w:t>
            </w:r>
            <w:r w:rsidR="008E4BE2">
              <w:rPr>
                <w:rFonts w:ascii="Book Antiqua" w:hAnsi="Book Antiqua" w:cs="Arial"/>
                <w:sz w:val="20"/>
              </w:rPr>
              <w:t xml:space="preserve"> </w:t>
            </w:r>
            <w:r w:rsidR="008E4BE2" w:rsidRPr="00C440E7">
              <w:rPr>
                <w:rFonts w:ascii="Book Antiqua" w:hAnsi="Book Antiqua" w:cs="Arial"/>
                <w:sz w:val="20"/>
              </w:rPr>
              <w:t>-2 szt.</w:t>
            </w:r>
          </w:p>
          <w:p w14:paraId="4F2DD641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C440E7">
              <w:rPr>
                <w:rFonts w:ascii="Book Antiqua" w:hAnsi="Book Antiqua" w:cs="Arial"/>
                <w:sz w:val="20"/>
              </w:rPr>
              <w:t xml:space="preserve">- </w:t>
            </w:r>
            <w:r w:rsidR="00E129F1" w:rsidRPr="00C440E7">
              <w:rPr>
                <w:rFonts w:ascii="Book Antiqua" w:hAnsi="Book Antiqua" w:cs="Arial"/>
                <w:sz w:val="20"/>
              </w:rPr>
              <w:t xml:space="preserve">sonda mikrofalowa </w:t>
            </w:r>
            <w:r w:rsidR="00997DDF" w:rsidRPr="00C440E7">
              <w:rPr>
                <w:rFonts w:ascii="Book Antiqua" w:hAnsi="Book Antiqua" w:cs="Arial"/>
                <w:sz w:val="20"/>
              </w:rPr>
              <w:t>wilgotności w zasobniku z piaskiem i w mieszalniku</w:t>
            </w:r>
            <w:r w:rsidRPr="00C440E7">
              <w:rPr>
                <w:rFonts w:ascii="Book Antiqua" w:hAnsi="Book Antiqua" w:cs="Arial"/>
                <w:sz w:val="20"/>
              </w:rPr>
              <w:t>,</w:t>
            </w:r>
            <w:r w:rsidRPr="00B64329">
              <w:rPr>
                <w:rFonts w:ascii="Book Antiqua" w:hAnsi="Book Antiqua" w:cs="Arial"/>
                <w:sz w:val="20"/>
              </w:rPr>
              <w:t xml:space="preserve"> zakres pracy w temperaturze 0-60 </w:t>
            </w:r>
            <w:proofErr w:type="spellStart"/>
            <w:r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Pr="00B64329">
              <w:rPr>
                <w:rFonts w:ascii="Book Antiqua" w:hAnsi="Book Antiqua" w:cs="Arial"/>
                <w:sz w:val="20"/>
              </w:rPr>
              <w:t>C</w:t>
            </w:r>
            <w:proofErr w:type="spellEnd"/>
          </w:p>
          <w:p w14:paraId="2C816291" w14:textId="6FDFD35A" w:rsidR="00CA0D5C" w:rsidRPr="00262C8E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filtr pyłów cementowych dedykowany do mieszalnika – </w:t>
            </w:r>
            <w:r w:rsidR="009E23B1" w:rsidRPr="00B64329">
              <w:rPr>
                <w:rFonts w:ascii="Book Antiqua" w:hAnsi="Book Antiqua" w:cs="Arial"/>
                <w:sz w:val="20"/>
              </w:rPr>
              <w:t xml:space="preserve">z aspiracją – wkłady </w:t>
            </w:r>
            <w:r w:rsidR="009E23B1" w:rsidRPr="00262C8E">
              <w:rPr>
                <w:rFonts w:ascii="Book Antiqua" w:hAnsi="Book Antiqua" w:cs="Arial"/>
                <w:sz w:val="20"/>
              </w:rPr>
              <w:t>syntetyczne</w:t>
            </w:r>
          </w:p>
          <w:p w14:paraId="2B25ABD2" w14:textId="7804EC84" w:rsidR="00CA0D5C" w:rsidRPr="00262C8E" w:rsidRDefault="00A655DD" w:rsidP="00262C8E">
            <w:pPr>
              <w:jc w:val="both"/>
              <w:rPr>
                <w:rFonts w:ascii="Book Antiqua" w:hAnsi="Book Antiqua" w:cs="Arial"/>
                <w:strike/>
                <w:sz w:val="20"/>
              </w:rPr>
            </w:pPr>
            <w:r w:rsidRPr="00262C8E">
              <w:rPr>
                <w:rFonts w:ascii="Book Antiqua" w:hAnsi="Book Antiqua" w:cs="Arial"/>
                <w:sz w:val="20"/>
              </w:rPr>
              <w:t xml:space="preserve">- taca z lejem spustowym </w:t>
            </w:r>
            <w:r w:rsidR="00664C4E" w:rsidRPr="00262C8E">
              <w:rPr>
                <w:rFonts w:ascii="Book Antiqua" w:hAnsi="Book Antiqua" w:cs="Arial"/>
                <w:sz w:val="20"/>
              </w:rPr>
              <w:t xml:space="preserve">wyprowadzonym na zewnątrz w dół, </w:t>
            </w:r>
            <w:r w:rsidRPr="00262C8E">
              <w:rPr>
                <w:rFonts w:ascii="Book Antiqua" w:hAnsi="Book Antiqua" w:cs="Arial"/>
                <w:sz w:val="20"/>
              </w:rPr>
              <w:t>służąca do mycia węzła i wagonika kolejki kubełkowej, umiejscowiona w podłodze dolnego poziomu obudowy</w:t>
            </w:r>
            <w:r w:rsidR="00664C4E" w:rsidRPr="00262C8E">
              <w:rPr>
                <w:rFonts w:ascii="Book Antiqua" w:hAnsi="Book Antiqua" w:cs="Arial"/>
                <w:sz w:val="20"/>
              </w:rPr>
              <w:t xml:space="preserve">; tor </w:t>
            </w:r>
            <w:r w:rsidR="00CA0D5C" w:rsidRPr="00262C8E">
              <w:rPr>
                <w:rFonts w:ascii="Book Antiqua" w:hAnsi="Book Antiqua" w:cs="Arial"/>
                <w:sz w:val="20"/>
              </w:rPr>
              <w:t>wagonetk</w:t>
            </w:r>
            <w:r w:rsidR="00664C4E" w:rsidRPr="00262C8E">
              <w:rPr>
                <w:rFonts w:ascii="Book Antiqua" w:hAnsi="Book Antiqua" w:cs="Arial"/>
                <w:sz w:val="20"/>
              </w:rPr>
              <w:t>i</w:t>
            </w:r>
            <w:r w:rsidR="008147CD" w:rsidRPr="00262C8E">
              <w:rPr>
                <w:rFonts w:ascii="Book Antiqua" w:hAnsi="Book Antiqua" w:cs="Arial"/>
                <w:sz w:val="20"/>
              </w:rPr>
              <w:t xml:space="preserve"> na wysokości 6,</w:t>
            </w:r>
            <w:r w:rsidR="00664C4E" w:rsidRPr="00262C8E">
              <w:rPr>
                <w:rFonts w:ascii="Book Antiqua" w:hAnsi="Book Antiqua" w:cs="Arial"/>
                <w:sz w:val="20"/>
              </w:rPr>
              <w:t>7</w:t>
            </w:r>
            <w:r w:rsidR="008147CD" w:rsidRPr="00262C8E">
              <w:rPr>
                <w:rFonts w:ascii="Book Antiqua" w:hAnsi="Book Antiqua" w:cs="Arial"/>
                <w:sz w:val="20"/>
              </w:rPr>
              <w:t>5m (ostateczny poziom na etapie podpisania umowy z Wykonawcą)</w:t>
            </w:r>
            <w:r w:rsidR="007D6209" w:rsidRPr="00262C8E">
              <w:rPr>
                <w:rFonts w:ascii="Book Antiqua" w:hAnsi="Book Antiqua" w:cs="Arial"/>
                <w:sz w:val="20"/>
              </w:rPr>
              <w:t>;</w:t>
            </w:r>
            <w:r w:rsidR="009E23B1" w:rsidRPr="00262C8E">
              <w:rPr>
                <w:rFonts w:ascii="Book Antiqua" w:hAnsi="Book Antiqua" w:cs="Arial"/>
                <w:sz w:val="20"/>
              </w:rPr>
              <w:t xml:space="preserve"> zabezpieczenie antykorozyjne – </w:t>
            </w:r>
            <w:proofErr w:type="spellStart"/>
            <w:r w:rsidR="009E23B1" w:rsidRPr="00262C8E">
              <w:rPr>
                <w:rFonts w:ascii="Book Antiqua" w:hAnsi="Book Antiqua" w:cs="Arial"/>
                <w:sz w:val="20"/>
              </w:rPr>
              <w:t>ocynk</w:t>
            </w:r>
            <w:proofErr w:type="spellEnd"/>
            <w:r w:rsidR="009E23B1" w:rsidRPr="00262C8E">
              <w:rPr>
                <w:rFonts w:ascii="Book Antiqua" w:hAnsi="Book Antiqua" w:cs="Arial"/>
                <w:sz w:val="20"/>
              </w:rPr>
              <w:t>,</w:t>
            </w:r>
          </w:p>
          <w:p w14:paraId="5F3D5A59" w14:textId="77777777" w:rsidR="005E1486" w:rsidRPr="00262C8E" w:rsidRDefault="005E1486" w:rsidP="00CA0D5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 w:rsidRPr="00262C8E">
              <w:rPr>
                <w:rFonts w:ascii="Book Antiqua" w:hAnsi="Book Antiqua" w:cs="Arial"/>
                <w:sz w:val="20"/>
                <w:u w:val="single"/>
              </w:rPr>
              <w:t>3. Silosy na cement:</w:t>
            </w:r>
          </w:p>
          <w:p w14:paraId="4FBFF7F9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silosy na cement - 120-tonowe – 2 sztuki wraz z podkons</w:t>
            </w:r>
            <w:r w:rsidR="004A2396" w:rsidRPr="00B64329">
              <w:rPr>
                <w:rFonts w:ascii="Book Antiqua" w:hAnsi="Book Antiqua" w:cs="Arial"/>
                <w:sz w:val="20"/>
              </w:rPr>
              <w:t>trukcją</w:t>
            </w:r>
            <w:r w:rsidRPr="00B64329">
              <w:rPr>
                <w:rFonts w:ascii="Book Antiqua" w:hAnsi="Book Antiqua" w:cs="Arial"/>
                <w:sz w:val="20"/>
              </w:rPr>
              <w:t xml:space="preserve"> wsporczą </w:t>
            </w:r>
            <w:r w:rsidR="004A2396" w:rsidRPr="00B64329">
              <w:rPr>
                <w:rFonts w:ascii="Book Antiqua" w:hAnsi="Book Antiqua" w:cs="Arial"/>
                <w:sz w:val="20"/>
              </w:rPr>
              <w:t>z wyłazami bezpieczeństwa z krat</w:t>
            </w:r>
            <w:r w:rsidR="00282326" w:rsidRPr="00B64329">
              <w:rPr>
                <w:rFonts w:ascii="Book Antiqua" w:hAnsi="Book Antiqua" w:cs="Arial"/>
                <w:sz w:val="20"/>
              </w:rPr>
              <w:t>ą</w:t>
            </w:r>
            <w:r w:rsidR="004A2396" w:rsidRPr="00B64329">
              <w:rPr>
                <w:rFonts w:ascii="Book Antiqua" w:hAnsi="Book Antiqua" w:cs="Arial"/>
                <w:sz w:val="20"/>
              </w:rPr>
              <w:t xml:space="preserve"> bezpieczeństwa i drabinką wewnątrz silosu</w:t>
            </w:r>
            <w:r w:rsidR="00455876" w:rsidRPr="00B64329">
              <w:rPr>
                <w:rFonts w:ascii="Book Antiqua" w:hAnsi="Book Antiqua" w:cs="Arial"/>
                <w:sz w:val="20"/>
              </w:rPr>
              <w:t>; Silosy winny być z blach trudnościeralnych</w:t>
            </w:r>
            <w:r w:rsidR="00D44035" w:rsidRPr="00B64329">
              <w:rPr>
                <w:rFonts w:ascii="Book Antiqua" w:hAnsi="Book Antiqua" w:cs="Arial"/>
                <w:sz w:val="20"/>
              </w:rPr>
              <w:t>; barierki ochronne na szczycie silosów</w:t>
            </w:r>
          </w:p>
          <w:p w14:paraId="1298FE07" w14:textId="2615BB5B" w:rsidR="007D6209" w:rsidRPr="00262C8E" w:rsidRDefault="007D6209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podest obsługowy </w:t>
            </w:r>
            <w:r w:rsidRPr="00262C8E">
              <w:rPr>
                <w:rFonts w:ascii="Book Antiqua" w:hAnsi="Book Antiqua" w:cs="Arial"/>
                <w:sz w:val="20"/>
              </w:rPr>
              <w:t>pod lej</w:t>
            </w:r>
            <w:r w:rsidR="00664C4E" w:rsidRPr="00262C8E">
              <w:rPr>
                <w:rFonts w:ascii="Book Antiqua" w:hAnsi="Book Antiqua" w:cs="Arial"/>
                <w:sz w:val="20"/>
              </w:rPr>
              <w:t>a</w:t>
            </w:r>
            <w:r w:rsidRPr="00262C8E">
              <w:rPr>
                <w:rFonts w:ascii="Book Antiqua" w:hAnsi="Book Antiqua" w:cs="Arial"/>
                <w:sz w:val="20"/>
              </w:rPr>
              <w:t>m</w:t>
            </w:r>
            <w:r w:rsidR="00664C4E" w:rsidRPr="00262C8E">
              <w:rPr>
                <w:rFonts w:ascii="Book Antiqua" w:hAnsi="Book Antiqua" w:cs="Arial"/>
                <w:sz w:val="20"/>
              </w:rPr>
              <w:t>i</w:t>
            </w:r>
            <w:r w:rsidRPr="00262C8E">
              <w:rPr>
                <w:rFonts w:ascii="Book Antiqua" w:hAnsi="Book Antiqua" w:cs="Arial"/>
                <w:sz w:val="20"/>
              </w:rPr>
              <w:t xml:space="preserve"> ;</w:t>
            </w:r>
          </w:p>
          <w:p w14:paraId="1255FB9B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filtr pyłów silosów cementowych</w:t>
            </w:r>
            <w:r w:rsidR="00185053" w:rsidRPr="00B64329">
              <w:rPr>
                <w:rFonts w:ascii="Book Antiqua" w:hAnsi="Book Antiqua" w:cs="Arial"/>
                <w:sz w:val="20"/>
              </w:rPr>
              <w:t xml:space="preserve"> bez aspiracji</w:t>
            </w:r>
            <w:r w:rsidR="007D6209" w:rsidRPr="00B64329">
              <w:rPr>
                <w:rFonts w:ascii="Book Antiqua" w:hAnsi="Book Antiqua" w:cs="Arial"/>
                <w:sz w:val="20"/>
              </w:rPr>
              <w:t>;</w:t>
            </w:r>
            <w:r w:rsidR="004345A3" w:rsidRPr="00B64329">
              <w:rPr>
                <w:rFonts w:ascii="Book Antiqua" w:hAnsi="Book Antiqua" w:cs="Arial"/>
                <w:sz w:val="20"/>
              </w:rPr>
              <w:t xml:space="preserve"> poziom emisji pyłu poniżej 1mg/Nm</w:t>
            </w:r>
            <w:r w:rsidR="004345A3" w:rsidRPr="00B64329">
              <w:rPr>
                <w:rFonts w:ascii="Book Antiqua" w:hAnsi="Book Antiqua" w:cs="Arial"/>
                <w:sz w:val="20"/>
                <w:vertAlign w:val="superscript"/>
              </w:rPr>
              <w:t>3</w:t>
            </w:r>
            <w:r w:rsidR="005B2FB6" w:rsidRPr="00B64329">
              <w:rPr>
                <w:rFonts w:ascii="Book Antiqua" w:hAnsi="Book Antiqua" w:cs="Arial"/>
                <w:sz w:val="20"/>
                <w:vertAlign w:val="superscript"/>
              </w:rPr>
              <w:t xml:space="preserve"> </w:t>
            </w:r>
            <w:r w:rsidR="005B2FB6" w:rsidRPr="00B64329">
              <w:rPr>
                <w:rFonts w:ascii="Book Antiqua" w:hAnsi="Book Antiqua" w:cs="Arial"/>
                <w:sz w:val="20"/>
              </w:rPr>
              <w:t>– wkłady poliestrowe</w:t>
            </w:r>
          </w:p>
          <w:p w14:paraId="07A23178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zawory bezpieczeństwa dla silosów cementowych (zakres zastosowan</w:t>
            </w:r>
            <w:r w:rsidR="004A2396" w:rsidRPr="00B64329">
              <w:rPr>
                <w:rFonts w:ascii="Book Antiqua" w:hAnsi="Book Antiqua" w:cs="Arial"/>
                <w:sz w:val="20"/>
              </w:rPr>
              <w:t>ia nadciśnienie i podciśnienie), ponadto sygnalizacja alarmowa świetlna i głosowa 90dB</w:t>
            </w:r>
          </w:p>
          <w:p w14:paraId="745078FF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obrotowy czujnik poziomu</w:t>
            </w:r>
            <w:r w:rsidR="00F4438C" w:rsidRPr="00B64329">
              <w:rPr>
                <w:rFonts w:ascii="Book Antiqua" w:hAnsi="Book Antiqua" w:cs="Arial"/>
                <w:sz w:val="20"/>
              </w:rPr>
              <w:t xml:space="preserve"> (min + max)</w:t>
            </w:r>
            <w:r w:rsidR="005B2FB6" w:rsidRPr="00B64329">
              <w:rPr>
                <w:rFonts w:ascii="Book Antiqua" w:hAnsi="Book Antiqua" w:cs="Arial"/>
                <w:sz w:val="20"/>
              </w:rPr>
              <w:t>, temperatura pracy -20</w:t>
            </w:r>
            <w:r w:rsidR="005B2FB6"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="005B2FB6" w:rsidRPr="00B64329">
              <w:rPr>
                <w:rFonts w:ascii="Book Antiqua" w:hAnsi="Book Antiqua" w:cs="Arial"/>
                <w:sz w:val="20"/>
              </w:rPr>
              <w:t>C do 80</w:t>
            </w:r>
            <w:r w:rsidR="005B2FB6"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="005B2FB6" w:rsidRPr="00B64329">
              <w:rPr>
                <w:rFonts w:ascii="Book Antiqua" w:hAnsi="Book Antiqua" w:cs="Arial"/>
                <w:sz w:val="20"/>
              </w:rPr>
              <w:t xml:space="preserve">C, </w:t>
            </w:r>
          </w:p>
          <w:p w14:paraId="4E3EB583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system </w:t>
            </w:r>
            <w:proofErr w:type="spellStart"/>
            <w:r w:rsidRPr="00B64329">
              <w:rPr>
                <w:rFonts w:ascii="Book Antiqua" w:hAnsi="Book Antiqua" w:cs="Arial"/>
                <w:sz w:val="20"/>
              </w:rPr>
              <w:t>insuflacji</w:t>
            </w:r>
            <w:proofErr w:type="spellEnd"/>
            <w:r w:rsidRPr="00B64329">
              <w:rPr>
                <w:rFonts w:ascii="Book Antiqua" w:hAnsi="Book Antiqua" w:cs="Arial"/>
                <w:sz w:val="20"/>
              </w:rPr>
              <w:t xml:space="preserve">  (2 </w:t>
            </w:r>
            <w:proofErr w:type="spellStart"/>
            <w:r w:rsidRPr="00B64329">
              <w:rPr>
                <w:rFonts w:ascii="Book Antiqua" w:hAnsi="Book Antiqua" w:cs="Arial"/>
                <w:sz w:val="20"/>
              </w:rPr>
              <w:t>kpl</w:t>
            </w:r>
            <w:proofErr w:type="spellEnd"/>
            <w:r w:rsidR="00E25215" w:rsidRPr="00B64329">
              <w:rPr>
                <w:rFonts w:ascii="Book Antiqua" w:hAnsi="Book Antiqua" w:cs="Arial"/>
                <w:sz w:val="20"/>
              </w:rPr>
              <w:t>.</w:t>
            </w:r>
            <w:r w:rsidRPr="00B64329">
              <w:rPr>
                <w:rFonts w:ascii="Book Antiqua" w:hAnsi="Book Antiqua" w:cs="Arial"/>
                <w:sz w:val="20"/>
              </w:rPr>
              <w:t xml:space="preserve"> po 2 sztuki)</w:t>
            </w:r>
          </w:p>
          <w:p w14:paraId="56C64B90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</w:t>
            </w:r>
            <w:r w:rsidR="001F31BE" w:rsidRPr="00B64329">
              <w:rPr>
                <w:rFonts w:ascii="Book Antiqua" w:hAnsi="Book Antiqua" w:cs="Arial"/>
                <w:sz w:val="20"/>
              </w:rPr>
              <w:t>podajnik ślimakowy cementu</w:t>
            </w:r>
            <w:r w:rsidRPr="00B64329">
              <w:rPr>
                <w:rFonts w:ascii="Book Antiqua" w:hAnsi="Book Antiqua" w:cs="Arial"/>
                <w:sz w:val="20"/>
              </w:rPr>
              <w:t xml:space="preserve"> – 2 sztuki</w:t>
            </w:r>
            <w:r w:rsidR="004A2396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455876" w:rsidRPr="00B64329">
              <w:rPr>
                <w:rFonts w:ascii="Book Antiqua" w:hAnsi="Book Antiqua" w:cs="Arial"/>
                <w:sz w:val="20"/>
              </w:rPr>
              <w:t xml:space="preserve">- </w:t>
            </w:r>
            <w:r w:rsidR="004A2396" w:rsidRPr="00B64329">
              <w:rPr>
                <w:rFonts w:ascii="Book Antiqua" w:hAnsi="Book Antiqua" w:cs="Arial"/>
                <w:sz w:val="20"/>
              </w:rPr>
              <w:t>z łożyskami pyłoszczelnymi</w:t>
            </w:r>
          </w:p>
          <w:p w14:paraId="104DBF83" w14:textId="2AC14ADB" w:rsidR="00B55332" w:rsidRDefault="00B55332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system zabezpieczający przed przepełnieniem dl</w:t>
            </w:r>
            <w:r w:rsidR="006E7E59" w:rsidRPr="00B64329">
              <w:rPr>
                <w:rFonts w:ascii="Book Antiqua" w:hAnsi="Book Antiqua" w:cs="Arial"/>
                <w:sz w:val="20"/>
              </w:rPr>
              <w:t>a</w:t>
            </w:r>
            <w:r w:rsidRPr="00B64329">
              <w:rPr>
                <w:rFonts w:ascii="Book Antiqua" w:hAnsi="Book Antiqua" w:cs="Arial"/>
                <w:sz w:val="20"/>
              </w:rPr>
              <w:t xml:space="preserve"> 2 silosów</w:t>
            </w:r>
          </w:p>
          <w:p w14:paraId="54618142" w14:textId="6C54BE20" w:rsidR="00664C4E" w:rsidRPr="00262C8E" w:rsidRDefault="00664C4E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262C8E">
              <w:rPr>
                <w:rFonts w:ascii="Book Antiqua" w:hAnsi="Book Antiqua" w:cs="Arial"/>
                <w:sz w:val="20"/>
              </w:rPr>
              <w:t>- silosy wyposażone w instalacją grzania kruszyw, podłączaną do kontenera grzewczego;</w:t>
            </w:r>
          </w:p>
          <w:p w14:paraId="11B8C328" w14:textId="77777777" w:rsidR="005E1486" w:rsidRDefault="00590085" w:rsidP="00CA0D5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4</w:t>
            </w:r>
            <w:r w:rsidR="005E1486" w:rsidRPr="005E1486">
              <w:rPr>
                <w:rFonts w:ascii="Book Antiqua" w:hAnsi="Book Antiqua" w:cs="Arial"/>
                <w:sz w:val="20"/>
                <w:u w:val="single"/>
              </w:rPr>
              <w:t>. Wyposażenie</w:t>
            </w:r>
            <w:r w:rsidR="00FD6038">
              <w:rPr>
                <w:rFonts w:ascii="Book Antiqua" w:hAnsi="Book Antiqua" w:cs="Arial"/>
                <w:sz w:val="20"/>
                <w:u w:val="single"/>
              </w:rPr>
              <w:t xml:space="preserve"> ins</w:t>
            </w:r>
            <w:r w:rsidR="005876B6">
              <w:rPr>
                <w:rFonts w:ascii="Book Antiqua" w:hAnsi="Book Antiqua" w:cs="Arial"/>
                <w:sz w:val="20"/>
                <w:u w:val="single"/>
              </w:rPr>
              <w:t>t</w:t>
            </w:r>
            <w:r w:rsidR="00FD6038">
              <w:rPr>
                <w:rFonts w:ascii="Book Antiqua" w:hAnsi="Book Antiqua" w:cs="Arial"/>
                <w:sz w:val="20"/>
                <w:u w:val="single"/>
              </w:rPr>
              <w:t>alacyjne</w:t>
            </w:r>
            <w:r w:rsidR="005E1486" w:rsidRPr="005E1486">
              <w:rPr>
                <w:rFonts w:ascii="Book Antiqua" w:hAnsi="Book Antiqua" w:cs="Arial"/>
                <w:sz w:val="20"/>
                <w:u w:val="single"/>
              </w:rPr>
              <w:t>:</w:t>
            </w:r>
          </w:p>
          <w:p w14:paraId="0A25D70B" w14:textId="07ECBB0F" w:rsidR="00D5602A" w:rsidRPr="00262C8E" w:rsidRDefault="00D5602A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instalacja sprężonego powietrza – orurowanie, niezbędne urządzenia, układ kontroli ciśnienia itp</w:t>
            </w:r>
            <w:r w:rsidRPr="00262C8E">
              <w:rPr>
                <w:rFonts w:ascii="Book Antiqua" w:hAnsi="Book Antiqua" w:cs="Arial"/>
                <w:sz w:val="20"/>
              </w:rPr>
              <w:t>.</w:t>
            </w:r>
            <w:r w:rsidR="00664C4E" w:rsidRPr="00262C8E">
              <w:rPr>
                <w:rFonts w:ascii="Book Antiqua" w:hAnsi="Book Antiqua" w:cs="Arial"/>
                <w:sz w:val="20"/>
              </w:rPr>
              <w:t>; podłączenie do istniejącej zakładowej instalacji sprężonego powietrza znajdującej się w przyległej hali produkcyjnej;</w:t>
            </w:r>
          </w:p>
          <w:p w14:paraId="68B77A04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element grzewczy skrzynek elektrozaworów </w:t>
            </w:r>
            <w:r w:rsidR="005B2FB6" w:rsidRPr="00B64329">
              <w:rPr>
                <w:rFonts w:ascii="Book Antiqua" w:hAnsi="Book Antiqua" w:cs="Arial"/>
                <w:sz w:val="20"/>
              </w:rPr>
              <w:t xml:space="preserve"> i szafy sterującej</w:t>
            </w:r>
          </w:p>
          <w:p w14:paraId="61D0CE0F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okablowania: kable sterownicze i zasilające posiadające certyfikat CE i zgodne z CEI/EN 60204-1,CEI/EN 60439-1 i 2006/95/EC ułożone w korytach kablowych i rurkach</w:t>
            </w:r>
          </w:p>
          <w:p w14:paraId="227DF0CA" w14:textId="77777777" w:rsidR="00C14FAD" w:rsidRPr="00B64329" w:rsidRDefault="00C14FA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okablowanie automatyki i podłączenie urządzeń</w:t>
            </w:r>
          </w:p>
          <w:p w14:paraId="548B38F8" w14:textId="77777777" w:rsidR="00C14FAD" w:rsidRPr="00B64329" w:rsidRDefault="00C14FA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projekt instalacji elektrycznej - schematy</w:t>
            </w:r>
          </w:p>
          <w:p w14:paraId="7C1555C9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szafa sterująca – w platformie mieszalnika, stopień ochrony IP 55</w:t>
            </w:r>
          </w:p>
          <w:p w14:paraId="5988FC19" w14:textId="77777777" w:rsidR="00C14FAD" w:rsidRPr="00B64329" w:rsidRDefault="00C14FA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węzeł winien być wyposażony w niezbędna ilość punktów świetlnych</w:t>
            </w:r>
          </w:p>
          <w:p w14:paraId="773C437D" w14:textId="77777777" w:rsidR="00B63166" w:rsidRPr="00ED39EF" w:rsidRDefault="00B63166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rozdzielnice wyposażone w sygnalizacje świetlną stanu pracy układu: obecność </w:t>
            </w:r>
            <w:r w:rsidRPr="00ED39EF">
              <w:rPr>
                <w:rFonts w:ascii="Book Antiqua" w:hAnsi="Book Antiqua" w:cs="Arial"/>
                <w:sz w:val="20"/>
              </w:rPr>
              <w:t>napięcia zasilania, praca układu, awaria</w:t>
            </w:r>
          </w:p>
          <w:p w14:paraId="5DF60EA4" w14:textId="77777777" w:rsidR="00833683" w:rsidRPr="00B64329" w:rsidRDefault="00833683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ED39EF">
              <w:rPr>
                <w:rFonts w:ascii="Book Antiqua" w:hAnsi="Book Antiqua" w:cs="Arial"/>
                <w:sz w:val="20"/>
              </w:rPr>
              <w:lastRenderedPageBreak/>
              <w:t>- dodatkowy pulpit do pracy mieszalnika na poziomie roboczym mieszalnika (stacja serwisowa);</w:t>
            </w:r>
          </w:p>
          <w:p w14:paraId="439C89B6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system sterujący  - oparty na Windows 10, 64 </w:t>
            </w:r>
            <w:proofErr w:type="spellStart"/>
            <w:r w:rsidRPr="00B64329">
              <w:rPr>
                <w:rFonts w:ascii="Book Antiqua" w:hAnsi="Book Antiqua" w:cs="Arial"/>
                <w:sz w:val="20"/>
              </w:rPr>
              <w:t>Bits</w:t>
            </w:r>
            <w:proofErr w:type="spellEnd"/>
            <w:r w:rsidRPr="00B64329">
              <w:rPr>
                <w:rFonts w:ascii="Book Antiqua" w:hAnsi="Book Antiqua" w:cs="Arial"/>
                <w:sz w:val="20"/>
              </w:rPr>
              <w:t xml:space="preserve">, </w:t>
            </w:r>
            <w:r w:rsidR="00BF7EB3" w:rsidRPr="00B64329">
              <w:rPr>
                <w:rFonts w:ascii="Book Antiqua" w:hAnsi="Book Antiqua" w:cs="Arial"/>
                <w:sz w:val="20"/>
              </w:rPr>
              <w:t xml:space="preserve">2 ekrany </w:t>
            </w:r>
            <w:r w:rsidRPr="00B64329">
              <w:rPr>
                <w:rFonts w:ascii="Book Antiqua" w:hAnsi="Book Antiqua" w:cs="Arial"/>
                <w:sz w:val="20"/>
              </w:rPr>
              <w:t xml:space="preserve">TFT 23”, drukarka laserowa A4, </w:t>
            </w:r>
            <w:r w:rsidR="00BF7EB3" w:rsidRPr="00B64329">
              <w:rPr>
                <w:rFonts w:ascii="Book Antiqua" w:hAnsi="Book Antiqua" w:cs="Arial"/>
                <w:sz w:val="20"/>
              </w:rPr>
              <w:t xml:space="preserve">karta sieciowa LAN, </w:t>
            </w:r>
            <w:r w:rsidRPr="008E4BE2">
              <w:rPr>
                <w:rFonts w:ascii="Book Antiqua" w:hAnsi="Book Antiqua" w:cs="Arial"/>
                <w:sz w:val="20"/>
              </w:rPr>
              <w:t xml:space="preserve">System monitorujący </w:t>
            </w:r>
            <w:r w:rsidR="008E4BE2">
              <w:rPr>
                <w:rFonts w:ascii="Book Antiqua" w:hAnsi="Book Antiqua" w:cs="Arial"/>
                <w:sz w:val="20"/>
              </w:rPr>
              <w:t>u</w:t>
            </w:r>
            <w:r w:rsidRPr="008E4BE2">
              <w:rPr>
                <w:rFonts w:ascii="Book Antiqua" w:hAnsi="Book Antiqua" w:cs="Arial"/>
                <w:sz w:val="20"/>
              </w:rPr>
              <w:t>możl</w:t>
            </w:r>
            <w:r w:rsidR="008E4BE2">
              <w:rPr>
                <w:rFonts w:ascii="Book Antiqua" w:hAnsi="Book Antiqua" w:cs="Arial"/>
                <w:sz w:val="20"/>
              </w:rPr>
              <w:t>iwiający</w:t>
            </w:r>
            <w:r w:rsidRPr="008E4BE2">
              <w:rPr>
                <w:rFonts w:ascii="Book Antiqua" w:hAnsi="Book Antiqua" w:cs="Arial"/>
                <w:sz w:val="20"/>
              </w:rPr>
              <w:t xml:space="preserve"> sterowani</w:t>
            </w:r>
            <w:r w:rsidR="008E4BE2">
              <w:rPr>
                <w:rFonts w:ascii="Book Antiqua" w:hAnsi="Book Antiqua" w:cs="Arial"/>
                <w:sz w:val="20"/>
              </w:rPr>
              <w:t>e</w:t>
            </w:r>
            <w:r w:rsidRPr="008E4BE2">
              <w:rPr>
                <w:rFonts w:ascii="Book Antiqua" w:hAnsi="Book Antiqua" w:cs="Arial"/>
                <w:sz w:val="20"/>
              </w:rPr>
              <w:t xml:space="preserve"> </w:t>
            </w:r>
            <w:r w:rsidR="008E4BE2">
              <w:rPr>
                <w:rFonts w:ascii="Book Antiqua" w:hAnsi="Book Antiqua" w:cs="Arial"/>
                <w:sz w:val="20"/>
              </w:rPr>
              <w:t>wagami</w:t>
            </w:r>
            <w:r w:rsidRPr="008E4BE2">
              <w:rPr>
                <w:rFonts w:ascii="Book Antiqua" w:hAnsi="Book Antiqua" w:cs="Arial"/>
                <w:sz w:val="20"/>
              </w:rPr>
              <w:t xml:space="preserve"> kruszyw</w:t>
            </w:r>
            <w:r w:rsidR="008E4BE2">
              <w:rPr>
                <w:rFonts w:ascii="Book Antiqua" w:hAnsi="Book Antiqua" w:cs="Arial"/>
                <w:sz w:val="20"/>
              </w:rPr>
              <w:t>,</w:t>
            </w:r>
            <w:r w:rsidRPr="008E4BE2">
              <w:rPr>
                <w:rFonts w:ascii="Book Antiqua" w:hAnsi="Book Antiqua" w:cs="Arial"/>
                <w:sz w:val="20"/>
              </w:rPr>
              <w:t xml:space="preserve"> cement</w:t>
            </w:r>
            <w:r w:rsidR="008E4BE2">
              <w:rPr>
                <w:rFonts w:ascii="Book Antiqua" w:hAnsi="Book Antiqua" w:cs="Arial"/>
                <w:sz w:val="20"/>
              </w:rPr>
              <w:t>ów</w:t>
            </w:r>
            <w:r w:rsidRPr="008E4BE2">
              <w:rPr>
                <w:rFonts w:ascii="Book Antiqua" w:hAnsi="Book Antiqua" w:cs="Arial"/>
                <w:sz w:val="20"/>
              </w:rPr>
              <w:t xml:space="preserve">, wagami wody, </w:t>
            </w:r>
            <w:r w:rsidR="00310BCB">
              <w:rPr>
                <w:rFonts w:ascii="Book Antiqua" w:hAnsi="Book Antiqua" w:cs="Arial"/>
                <w:sz w:val="20"/>
              </w:rPr>
              <w:t>wagami</w:t>
            </w:r>
            <w:r w:rsidRPr="008E4BE2">
              <w:rPr>
                <w:rFonts w:ascii="Book Antiqua" w:hAnsi="Book Antiqua" w:cs="Arial"/>
                <w:sz w:val="20"/>
              </w:rPr>
              <w:t xml:space="preserve"> domiesz</w:t>
            </w:r>
            <w:r w:rsidR="00310BCB">
              <w:rPr>
                <w:rFonts w:ascii="Book Antiqua" w:hAnsi="Book Antiqua" w:cs="Arial"/>
                <w:sz w:val="20"/>
              </w:rPr>
              <w:t>e</w:t>
            </w:r>
            <w:r w:rsidRPr="008E4BE2">
              <w:rPr>
                <w:rFonts w:ascii="Book Antiqua" w:hAnsi="Book Antiqua" w:cs="Arial"/>
                <w:sz w:val="20"/>
              </w:rPr>
              <w:t>k,</w:t>
            </w:r>
            <w:r w:rsidR="00310BCB">
              <w:rPr>
                <w:rFonts w:ascii="Book Antiqua" w:hAnsi="Book Antiqua" w:cs="Arial"/>
                <w:sz w:val="20"/>
              </w:rPr>
              <w:t xml:space="preserve"> posiadający</w:t>
            </w:r>
            <w:r w:rsidRPr="008E4BE2">
              <w:rPr>
                <w:rFonts w:ascii="Book Antiqua" w:hAnsi="Book Antiqua" w:cs="Arial"/>
                <w:sz w:val="20"/>
              </w:rPr>
              <w:t xml:space="preserve"> możliwość automatycznej lub</w:t>
            </w:r>
            <w:r w:rsidRPr="00B64329">
              <w:rPr>
                <w:rFonts w:ascii="Book Antiqua" w:hAnsi="Book Antiqua" w:cs="Arial"/>
                <w:sz w:val="20"/>
              </w:rPr>
              <w:t xml:space="preserve"> manualnej korekty wilgotności; raportowanie produkcyjne i konfiguracja dokumentów </w:t>
            </w:r>
            <w:r w:rsidR="008C5609">
              <w:rPr>
                <w:rFonts w:ascii="Book Antiqua" w:hAnsi="Book Antiqua" w:cs="Arial"/>
                <w:sz w:val="20"/>
              </w:rPr>
              <w:t>WZ</w:t>
            </w:r>
            <w:r w:rsidRPr="00B64329">
              <w:rPr>
                <w:rFonts w:ascii="Book Antiqua" w:hAnsi="Book Antiqua" w:cs="Arial"/>
                <w:sz w:val="20"/>
              </w:rPr>
              <w:t>; baza danych oparta na SQL, zarządzanie klientami, dostawcami, autami, ma</w:t>
            </w:r>
            <w:r w:rsidR="00642BA7" w:rsidRPr="00B64329">
              <w:rPr>
                <w:rFonts w:ascii="Book Antiqua" w:hAnsi="Book Antiqua" w:cs="Arial"/>
                <w:sz w:val="20"/>
              </w:rPr>
              <w:t>gazynem, zamówieniami, produkcją</w:t>
            </w:r>
            <w:r w:rsidRPr="00B64329">
              <w:rPr>
                <w:rFonts w:ascii="Book Antiqua" w:hAnsi="Book Antiqua" w:cs="Arial"/>
                <w:sz w:val="20"/>
              </w:rPr>
              <w:t>.</w:t>
            </w:r>
          </w:p>
          <w:p w14:paraId="675BE6AD" w14:textId="77777777" w:rsidR="00B63166" w:rsidRPr="00B64329" w:rsidRDefault="00B63166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-automatyka węzła umożliwiająca podłączenie urządzeń w sieć komunikacyjną wg wskazanego przez Inwestora protokołu komunikacyjnego.</w:t>
            </w:r>
          </w:p>
          <w:p w14:paraId="4BAD79B3" w14:textId="77777777"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dodatkowe opcje sterowania i wskazań w ster</w:t>
            </w:r>
            <w:r w:rsidR="008E4BE2">
              <w:rPr>
                <w:rFonts w:ascii="Book Antiqua" w:hAnsi="Book Antiqua" w:cs="Arial"/>
                <w:sz w:val="20"/>
              </w:rPr>
              <w:t>ówce</w:t>
            </w:r>
            <w:r w:rsidRPr="00B64329">
              <w:rPr>
                <w:rFonts w:ascii="Book Antiqua" w:hAnsi="Book Antiqua" w:cs="Arial"/>
                <w:sz w:val="20"/>
              </w:rPr>
              <w:t xml:space="preserve"> tj. sonda wilgotności piasku</w:t>
            </w:r>
            <w:r w:rsidR="008E4BE2">
              <w:rPr>
                <w:rFonts w:ascii="Book Antiqua" w:hAnsi="Book Antiqua" w:cs="Arial"/>
                <w:sz w:val="20"/>
              </w:rPr>
              <w:t xml:space="preserve"> (2 szt.) </w:t>
            </w:r>
            <w:r w:rsidR="00BF7EB3" w:rsidRPr="00B64329">
              <w:rPr>
                <w:rFonts w:ascii="Book Antiqua" w:hAnsi="Book Antiqua" w:cs="Arial"/>
                <w:sz w:val="20"/>
              </w:rPr>
              <w:t xml:space="preserve">, czujnik temperatury wody, betonu w mieszalniku, sonda konsystencji betonu </w:t>
            </w:r>
          </w:p>
          <w:p w14:paraId="5922B5B9" w14:textId="77777777" w:rsidR="002D5807" w:rsidRDefault="00590085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5</w:t>
            </w:r>
            <w:r w:rsidR="002D5807" w:rsidRPr="002D5807">
              <w:rPr>
                <w:rFonts w:ascii="Book Antiqua" w:hAnsi="Book Antiqua" w:cs="Arial"/>
                <w:sz w:val="20"/>
                <w:u w:val="single"/>
              </w:rPr>
              <w:t>.</w:t>
            </w:r>
            <w:r w:rsidR="00CA0D5C" w:rsidRPr="002D5807">
              <w:rPr>
                <w:rFonts w:ascii="Book Antiqua" w:hAnsi="Book Antiqua" w:cs="Arial"/>
                <w:sz w:val="20"/>
                <w:u w:val="single"/>
              </w:rPr>
              <w:t xml:space="preserve"> Obudowa konstrukcji wsporczej wieży, zasobnika wieżowego oraz części zasypowej.</w:t>
            </w:r>
            <w:r w:rsidR="00CA0D5C" w:rsidRPr="00B64329">
              <w:rPr>
                <w:rFonts w:ascii="Book Antiqua" w:hAnsi="Book Antiqua" w:cs="Arial"/>
                <w:sz w:val="20"/>
              </w:rPr>
              <w:t xml:space="preserve"> </w:t>
            </w:r>
          </w:p>
          <w:p w14:paraId="23A2510D" w14:textId="1FD0EEF7" w:rsidR="00CA0D5C" w:rsidRPr="00262C8E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Obudowa z płyt warstwowych (blacha </w:t>
            </w:r>
            <w:r w:rsidR="00C14FAD" w:rsidRPr="00B64329">
              <w:rPr>
                <w:rFonts w:ascii="Book Antiqua" w:hAnsi="Book Antiqua" w:cs="Arial"/>
                <w:sz w:val="20"/>
              </w:rPr>
              <w:t xml:space="preserve">stalowa </w:t>
            </w:r>
            <w:r w:rsidRPr="00B64329">
              <w:rPr>
                <w:rFonts w:ascii="Book Antiqua" w:hAnsi="Book Antiqua" w:cs="Arial"/>
                <w:sz w:val="20"/>
              </w:rPr>
              <w:t>ocynkowana dwustronna</w:t>
            </w:r>
            <w:r w:rsidR="00C14FAD" w:rsidRPr="00B64329">
              <w:rPr>
                <w:rFonts w:ascii="Book Antiqua" w:hAnsi="Book Antiqua" w:cs="Arial"/>
                <w:sz w:val="20"/>
              </w:rPr>
              <w:t>, lakierowana</w:t>
            </w:r>
            <w:r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310BCB">
              <w:rPr>
                <w:rFonts w:ascii="Book Antiqua" w:hAnsi="Book Antiqua" w:cs="Arial"/>
                <w:sz w:val="20"/>
              </w:rPr>
              <w:t>RAL</w:t>
            </w:r>
            <w:r w:rsidRPr="00B64329">
              <w:rPr>
                <w:rFonts w:ascii="Book Antiqua" w:hAnsi="Book Antiqua" w:cs="Arial"/>
                <w:sz w:val="20"/>
              </w:rPr>
              <w:t xml:space="preserve"> 9</w:t>
            </w:r>
            <w:r w:rsidR="00C14FAD" w:rsidRPr="00B64329">
              <w:rPr>
                <w:rFonts w:ascii="Book Antiqua" w:hAnsi="Book Antiqua" w:cs="Arial"/>
                <w:sz w:val="20"/>
              </w:rPr>
              <w:t xml:space="preserve">010 z wkładką styropianową gr. </w:t>
            </w:r>
            <w:r w:rsidR="00466780" w:rsidRPr="00B64329">
              <w:rPr>
                <w:rFonts w:ascii="Book Antiqua" w:hAnsi="Book Antiqua" w:cs="Arial"/>
                <w:sz w:val="20"/>
              </w:rPr>
              <w:t xml:space="preserve">minimum </w:t>
            </w:r>
            <w:r w:rsidR="00A20CD9">
              <w:rPr>
                <w:rFonts w:ascii="Book Antiqua" w:hAnsi="Book Antiqua" w:cs="Arial"/>
                <w:sz w:val="20"/>
              </w:rPr>
              <w:t>5</w:t>
            </w:r>
            <w:r w:rsidRPr="00B64329">
              <w:rPr>
                <w:rFonts w:ascii="Book Antiqua" w:hAnsi="Book Antiqua" w:cs="Arial"/>
                <w:sz w:val="20"/>
              </w:rPr>
              <w:t>0</w:t>
            </w:r>
            <w:r w:rsidR="00A20CD9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mm, dla części dachu gr. 10</w:t>
            </w:r>
            <w:r w:rsidR="00A20CD9">
              <w:rPr>
                <w:rFonts w:ascii="Book Antiqua" w:hAnsi="Book Antiqua" w:cs="Arial"/>
                <w:sz w:val="20"/>
              </w:rPr>
              <w:t>0 m</w:t>
            </w:r>
            <w:r w:rsidRPr="00B64329">
              <w:rPr>
                <w:rFonts w:ascii="Book Antiqua" w:hAnsi="Book Antiqua" w:cs="Arial"/>
                <w:sz w:val="20"/>
              </w:rPr>
              <w:t xml:space="preserve">m) </w:t>
            </w:r>
            <w:r w:rsidRPr="00262C8E">
              <w:rPr>
                <w:rFonts w:ascii="Book Antiqua" w:hAnsi="Book Antiqua" w:cs="Arial"/>
                <w:sz w:val="20"/>
              </w:rPr>
              <w:t xml:space="preserve">wraz z montażem niezbędnej stolarki okiennej </w:t>
            </w:r>
            <w:r w:rsidR="00B55332" w:rsidRPr="00262C8E">
              <w:rPr>
                <w:rFonts w:ascii="Book Antiqua" w:hAnsi="Book Antiqua" w:cs="Arial"/>
                <w:sz w:val="20"/>
              </w:rPr>
              <w:t xml:space="preserve">i drzwiowej (minimalny wymiar w  świetle </w:t>
            </w:r>
            <w:r w:rsidRPr="00262C8E">
              <w:rPr>
                <w:rFonts w:ascii="Book Antiqua" w:hAnsi="Book Antiqua" w:cs="Arial"/>
                <w:sz w:val="20"/>
              </w:rPr>
              <w:t>0,8*2m), rynien i niezbędnymi obróbkami blacharskimi i wykończeniowymi</w:t>
            </w:r>
            <w:r w:rsidR="00E72278" w:rsidRPr="00262C8E">
              <w:rPr>
                <w:rFonts w:ascii="Book Antiqua" w:hAnsi="Book Antiqua" w:cs="Arial"/>
                <w:sz w:val="20"/>
              </w:rPr>
              <w:t xml:space="preserve"> (zgodnie z rysunkiem – Z.11)</w:t>
            </w:r>
            <w:r w:rsidR="00262C8E">
              <w:rPr>
                <w:rFonts w:ascii="Book Antiqua" w:hAnsi="Book Antiqua" w:cs="Arial"/>
                <w:sz w:val="20"/>
              </w:rPr>
              <w:t>;</w:t>
            </w:r>
          </w:p>
          <w:p w14:paraId="250C2735" w14:textId="77777777" w:rsidR="00E45693" w:rsidRDefault="00CA0D5C" w:rsidP="00FE62EC">
            <w:pPr>
              <w:jc w:val="both"/>
              <w:rPr>
                <w:rFonts w:ascii="Book Antiqua" w:hAnsi="Book Antiqua" w:cs="Arial"/>
                <w:sz w:val="20"/>
              </w:rPr>
            </w:pPr>
            <w:r w:rsidRPr="00262C8E">
              <w:rPr>
                <w:rFonts w:ascii="Book Antiqua" w:hAnsi="Book Antiqua" w:cs="Arial"/>
                <w:sz w:val="20"/>
              </w:rPr>
              <w:t xml:space="preserve">- Wszystkie elementy stalowe </w:t>
            </w:r>
            <w:r w:rsidR="00FE62EC" w:rsidRPr="00B64329">
              <w:rPr>
                <w:rFonts w:ascii="Book Antiqua" w:hAnsi="Book Antiqua" w:cs="Arial"/>
                <w:sz w:val="20"/>
              </w:rPr>
              <w:t xml:space="preserve">o ile to możliwe </w:t>
            </w:r>
            <w:r w:rsidRPr="00B64329">
              <w:rPr>
                <w:rFonts w:ascii="Book Antiqua" w:hAnsi="Book Antiqua" w:cs="Arial"/>
                <w:sz w:val="20"/>
              </w:rPr>
              <w:t>zabezpieczone antykorozyjnie poprzez cynkowanie</w:t>
            </w:r>
            <w:r w:rsidR="00680FAD" w:rsidRPr="00B64329">
              <w:rPr>
                <w:rFonts w:ascii="Book Antiqua" w:hAnsi="Book Antiqua" w:cs="Arial"/>
                <w:sz w:val="20"/>
              </w:rPr>
              <w:t xml:space="preserve"> ogniowe</w:t>
            </w:r>
            <w:r w:rsidR="00FE62EC" w:rsidRPr="00B64329">
              <w:rPr>
                <w:rFonts w:ascii="Book Antiqua" w:hAnsi="Book Antiqua" w:cs="Arial"/>
                <w:sz w:val="20"/>
              </w:rPr>
              <w:t xml:space="preserve"> (dotyczy krat pomostowych</w:t>
            </w:r>
            <w:r w:rsidRPr="00B64329">
              <w:rPr>
                <w:rFonts w:ascii="Book Antiqua" w:hAnsi="Book Antiqua" w:cs="Arial"/>
                <w:sz w:val="20"/>
              </w:rPr>
              <w:t xml:space="preserve">, </w:t>
            </w:r>
            <w:r w:rsidR="00FE62EC" w:rsidRPr="00B64329">
              <w:rPr>
                <w:rFonts w:ascii="Book Antiqua" w:hAnsi="Book Antiqua" w:cs="Arial"/>
                <w:sz w:val="20"/>
              </w:rPr>
              <w:t xml:space="preserve">ciągów komunikacyjnych itp.) </w:t>
            </w:r>
            <w:r w:rsidRPr="00B64329">
              <w:rPr>
                <w:rFonts w:ascii="Book Antiqua" w:hAnsi="Book Antiqua" w:cs="Arial"/>
                <w:sz w:val="20"/>
              </w:rPr>
              <w:t>silosy i struktura wsporcza pod silosy</w:t>
            </w:r>
            <w:r w:rsidR="00FE62EC" w:rsidRPr="00B64329">
              <w:rPr>
                <w:rFonts w:ascii="Book Antiqua" w:hAnsi="Book Antiqua" w:cs="Arial"/>
                <w:sz w:val="20"/>
              </w:rPr>
              <w:t>, konstrukcja węzła</w:t>
            </w:r>
            <w:r w:rsidRPr="00B64329">
              <w:rPr>
                <w:rFonts w:ascii="Book Antiqua" w:hAnsi="Book Antiqua" w:cs="Arial"/>
                <w:sz w:val="20"/>
              </w:rPr>
              <w:t xml:space="preserve"> zabezpieczona poprzez piaskowanie + farba podkładowa</w:t>
            </w:r>
            <w:r w:rsidR="00AC0B54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+ farba nawierzchniowa</w:t>
            </w:r>
            <w:r w:rsidR="00D5602A" w:rsidRPr="00B64329">
              <w:rPr>
                <w:rFonts w:ascii="Book Antiqua" w:hAnsi="Book Antiqua" w:cs="Arial"/>
                <w:sz w:val="20"/>
              </w:rPr>
              <w:t>. Cała konstrukcja musi być wyposażona w niezbędne pomosty robocze i komunikacyjne</w:t>
            </w:r>
            <w:r w:rsidR="00C14FAD" w:rsidRPr="00B64329">
              <w:rPr>
                <w:rFonts w:ascii="Book Antiqua" w:hAnsi="Book Antiqua" w:cs="Arial"/>
                <w:sz w:val="20"/>
              </w:rPr>
              <w:t>, aby był dostęp do zamontowanych urządzeń</w:t>
            </w:r>
            <w:r w:rsidRPr="00B64329">
              <w:rPr>
                <w:rFonts w:ascii="Book Antiqua" w:hAnsi="Book Antiqua" w:cs="Arial"/>
                <w:sz w:val="20"/>
              </w:rPr>
              <w:t xml:space="preserve"> </w:t>
            </w:r>
          </w:p>
          <w:p w14:paraId="5E48DAAB" w14:textId="77777777" w:rsidR="002D5807" w:rsidRPr="00B64329" w:rsidRDefault="002D5807" w:rsidP="00FE62EC">
            <w:pPr>
              <w:jc w:val="both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- okna i drzwi: 4 okna w zabudowie wieży mieszalnika, 3 drzwi – poziom mieszalnika, załadunku kruszyw i kolejki kubełkowej;</w:t>
            </w:r>
          </w:p>
          <w:p w14:paraId="2BF9B7BA" w14:textId="77777777" w:rsidR="00A94C25" w:rsidRPr="002D5807" w:rsidRDefault="00590085" w:rsidP="00FE62E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6</w:t>
            </w:r>
            <w:r w:rsidR="002D5807" w:rsidRPr="002D5807">
              <w:rPr>
                <w:rFonts w:ascii="Book Antiqua" w:hAnsi="Book Antiqua" w:cs="Arial"/>
                <w:sz w:val="20"/>
                <w:u w:val="single"/>
              </w:rPr>
              <w:t>. Kontener grzewczy:</w:t>
            </w:r>
          </w:p>
          <w:p w14:paraId="260A19BD" w14:textId="77777777"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Dostawa kompletnie wyposażonego kontenera grzewczego na potrzeby ogrzewania kruszyw i wody technologicznej do produkcji betonu towarowego.</w:t>
            </w:r>
            <w:r w:rsidR="00943417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Kontener grzewczy musi być wyposażony miedzy innymi</w:t>
            </w:r>
            <w:r w:rsidR="00943417" w:rsidRPr="00B64329">
              <w:rPr>
                <w:rFonts w:ascii="Book Antiqua" w:hAnsi="Book Antiqua" w:cs="Arial"/>
                <w:sz w:val="20"/>
              </w:rPr>
              <w:t xml:space="preserve"> w</w:t>
            </w:r>
            <w:r w:rsidRPr="00B64329">
              <w:rPr>
                <w:rFonts w:ascii="Book Antiqua" w:hAnsi="Book Antiqua" w:cs="Arial"/>
                <w:sz w:val="20"/>
              </w:rPr>
              <w:t>:</w:t>
            </w:r>
          </w:p>
          <w:p w14:paraId="6C8A1FDB" w14:textId="77777777"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kocioł wodny (pojemność minimum 3000</w:t>
            </w:r>
            <w:r w:rsidR="00310BCB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 xml:space="preserve">l) z grzałką awaryjną, nagrzewnicę powietrza, system kominowy do odprowadzenia spalin, przyłącza wodne wraz instalacją, przyłącze olejowe wraz z instalacją, przyłącze elektryczne wraz z instalacją,  magazyn oleju </w:t>
            </w:r>
            <w:r w:rsidR="00943417" w:rsidRPr="00B64329">
              <w:rPr>
                <w:rFonts w:ascii="Book Antiqua" w:hAnsi="Book Antiqua" w:cs="Arial"/>
                <w:sz w:val="20"/>
              </w:rPr>
              <w:t>opałowego</w:t>
            </w:r>
            <w:r w:rsidR="00FD6038">
              <w:rPr>
                <w:rFonts w:ascii="Book Antiqua" w:hAnsi="Book Antiqua" w:cs="Arial"/>
                <w:sz w:val="20"/>
              </w:rPr>
              <w:t xml:space="preserve"> </w:t>
            </w:r>
            <w:r w:rsidR="00FD6038" w:rsidRPr="00B64329">
              <w:rPr>
                <w:rFonts w:ascii="Book Antiqua" w:hAnsi="Book Antiqua" w:cs="Arial"/>
                <w:sz w:val="20"/>
              </w:rPr>
              <w:t xml:space="preserve">(pojemność minimum </w:t>
            </w:r>
            <w:r w:rsidR="002E5585">
              <w:rPr>
                <w:rFonts w:ascii="Book Antiqua" w:hAnsi="Book Antiqua" w:cs="Arial"/>
                <w:sz w:val="20"/>
              </w:rPr>
              <w:t>3</w:t>
            </w:r>
            <w:r w:rsidR="00FD6038" w:rsidRPr="00B64329">
              <w:rPr>
                <w:rFonts w:ascii="Book Antiqua" w:hAnsi="Book Antiqua" w:cs="Arial"/>
                <w:sz w:val="20"/>
              </w:rPr>
              <w:t>000</w:t>
            </w:r>
            <w:r w:rsidR="00FD6038">
              <w:rPr>
                <w:rFonts w:ascii="Book Antiqua" w:hAnsi="Book Antiqua" w:cs="Arial"/>
                <w:sz w:val="20"/>
              </w:rPr>
              <w:t xml:space="preserve"> </w:t>
            </w:r>
            <w:r w:rsidR="00FD6038" w:rsidRPr="00B64329">
              <w:rPr>
                <w:rFonts w:ascii="Book Antiqua" w:hAnsi="Book Antiqua" w:cs="Arial"/>
                <w:sz w:val="20"/>
              </w:rPr>
              <w:t xml:space="preserve">l) </w:t>
            </w:r>
            <w:r w:rsidRPr="00B64329">
              <w:rPr>
                <w:rFonts w:ascii="Book Antiqua" w:hAnsi="Book Antiqua" w:cs="Arial"/>
                <w:sz w:val="20"/>
              </w:rPr>
              <w:t>z bateriami przyłączeniowymi i zestawem filtrów,</w:t>
            </w:r>
          </w:p>
          <w:p w14:paraId="09F4F73E" w14:textId="77777777"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Instalacja wewnętrzna wodna wyposażon</w:t>
            </w:r>
            <w:r w:rsidR="00310BCB">
              <w:rPr>
                <w:rFonts w:ascii="Book Antiqua" w:hAnsi="Book Antiqua" w:cs="Arial"/>
                <w:sz w:val="20"/>
              </w:rPr>
              <w:t>a</w:t>
            </w:r>
            <w:r w:rsidRPr="00B64329">
              <w:rPr>
                <w:rFonts w:ascii="Book Antiqua" w:hAnsi="Book Antiqua" w:cs="Arial"/>
                <w:sz w:val="20"/>
              </w:rPr>
              <w:t xml:space="preserve"> we wszystkie niezbędne zawory, rozdzielacze, naczynia przeponowe, pompy cyrkulacyjne, filtry i czujniki temperatury i czujniki bezpieczeństwa, manometry itp.</w:t>
            </w:r>
          </w:p>
          <w:p w14:paraId="15BDC18B" w14:textId="77777777"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instalacja gorącego powietrza o odpowiedniej długości z klapami do regulacji nadmuchu i dyszami i wytwornicą gorącego powietrza, dmuchawa o dużym sprężeniu powietrza</w:t>
            </w:r>
            <w:r w:rsidR="00310BCB">
              <w:rPr>
                <w:rFonts w:ascii="Book Antiqua" w:hAnsi="Book Antiqua" w:cs="Arial"/>
                <w:sz w:val="20"/>
              </w:rPr>
              <w:t>, wydajność min. 7500 m3/h</w:t>
            </w:r>
          </w:p>
          <w:p w14:paraId="2BB6B7EE" w14:textId="77777777"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szafa sterująca z możliwością przełączania w tryb pracy oszczędny, pełen, automatyczny i czuwania z sygnałami świetlnymi (kontrolkami w razie awarii, palnika, kotła, braku wody, nagrzewnicy itp.), panel LCD do wyświetlaniu stanu temperatur i parametrów całego układu (2 panele, jeden w kontenerze, drugi w pomieszczeniu sterówki)</w:t>
            </w:r>
          </w:p>
          <w:p w14:paraId="1BBAF569" w14:textId="77777777"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lastRenderedPageBreak/>
              <w:t>-</w:t>
            </w:r>
            <w:r w:rsidR="00FD6038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Kontener grzewczy – musi pracować w temperaturze zewnętrznej otoczenia do -10</w:t>
            </w:r>
            <w:r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Pr="00B64329">
              <w:rPr>
                <w:rFonts w:ascii="Book Antiqua" w:hAnsi="Book Antiqua" w:cs="Arial"/>
                <w:sz w:val="20"/>
              </w:rPr>
              <w:t>C, przy założeniu temp. świeżego betonu +15</w:t>
            </w:r>
            <w:r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Pr="00B64329">
              <w:rPr>
                <w:rFonts w:ascii="Book Antiqua" w:hAnsi="Book Antiqua" w:cs="Arial"/>
                <w:sz w:val="20"/>
              </w:rPr>
              <w:t xml:space="preserve">C </w:t>
            </w:r>
          </w:p>
          <w:p w14:paraId="6E658FB7" w14:textId="77777777" w:rsidR="00A94C25" w:rsidRPr="00B64329" w:rsidRDefault="00A94C25" w:rsidP="00A94C25">
            <w:pPr>
              <w:shd w:val="clear" w:color="auto" w:fill="FFFFFF" w:themeFill="background1"/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System gorącej wody – z pompami – dla potrzeb wody do wagi i dla samochodów; </w:t>
            </w:r>
          </w:p>
          <w:p w14:paraId="49473FC3" w14:textId="77777777" w:rsidR="00A94C25" w:rsidRPr="00B64329" w:rsidRDefault="00A94C25" w:rsidP="00A94C25">
            <w:pPr>
              <w:shd w:val="clear" w:color="auto" w:fill="FFFFFF" w:themeFill="background1"/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Komputer PC (zainstalowany w pomieszczeniu sterówki z monitorem 24”, mysz, klawiatura) z systemem sterowania wraz z oprogramowaniem z aplikacją odczytów temperatur mieszanki betonowej w mieszalniku wraz z możliwością odczytów bieżących lub historycznych wykresów temp. System sterujący musi kontrolować cały proces wytwarzania gorącego powietrza i gorącej wody.</w:t>
            </w:r>
          </w:p>
          <w:p w14:paraId="4D66056A" w14:textId="77777777" w:rsidR="00A94C25" w:rsidRPr="00B64329" w:rsidRDefault="00A94C25" w:rsidP="00A94C25">
            <w:pPr>
              <w:shd w:val="clear" w:color="auto" w:fill="FFFFFF" w:themeFill="background1"/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Kompletna instalacja rozprowadzenia ciepła na zewnątrz kontenera w rurach typu </w:t>
            </w:r>
            <w:proofErr w:type="spellStart"/>
            <w:r w:rsidRPr="00B64329">
              <w:rPr>
                <w:rFonts w:ascii="Book Antiqua" w:hAnsi="Book Antiqua" w:cs="Arial"/>
                <w:sz w:val="20"/>
              </w:rPr>
              <w:t>spiro</w:t>
            </w:r>
            <w:proofErr w:type="spellEnd"/>
            <w:r w:rsidRPr="00B64329">
              <w:rPr>
                <w:rFonts w:ascii="Book Antiqua" w:hAnsi="Book Antiqua" w:cs="Arial"/>
                <w:sz w:val="20"/>
              </w:rPr>
              <w:t xml:space="preserve"> izolowanych termicznie i w płaszczu ochronnym z blachy ocynkowanej</w:t>
            </w:r>
          </w:p>
          <w:p w14:paraId="5DEA8AB9" w14:textId="77777777" w:rsidR="00A94C25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Inne wyposażenie - kompletna instalacja oświetleniowa, grzejnik elektryczny z nadmuchem i termostatem; ścianka odgradzająca zbiornik oleju od urządzeń wg. przepisów p.poż.</w:t>
            </w:r>
          </w:p>
          <w:p w14:paraId="09D8C589" w14:textId="77777777" w:rsidR="00B64329" w:rsidRDefault="00590085" w:rsidP="00A94C25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7</w:t>
            </w:r>
            <w:r w:rsidR="002D5807" w:rsidRPr="002D5807">
              <w:rPr>
                <w:rFonts w:ascii="Book Antiqua" w:hAnsi="Book Antiqua" w:cs="Arial"/>
                <w:sz w:val="20"/>
                <w:u w:val="single"/>
              </w:rPr>
              <w:t xml:space="preserve">. </w:t>
            </w:r>
            <w:r w:rsidR="002D5807">
              <w:rPr>
                <w:rFonts w:ascii="Book Antiqua" w:hAnsi="Book Antiqua" w:cs="Arial"/>
                <w:sz w:val="20"/>
                <w:u w:val="single"/>
              </w:rPr>
              <w:t>Pozostałe</w:t>
            </w:r>
          </w:p>
          <w:p w14:paraId="5C1EC294" w14:textId="77777777" w:rsidR="002D5807" w:rsidRPr="00B64329" w:rsidRDefault="002D5807" w:rsidP="002D5807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Rozruch i uruchomienie węzła i kontenera grzewczego;</w:t>
            </w:r>
            <w:r w:rsidR="00FD6038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Bezpośredni nadzór wstępny producenta (dostawcy)  przez okres minimum 1 tygodnia, Darmowe szkolenia pracownicze, przekazanie dokumentacji DTR węzła.</w:t>
            </w:r>
          </w:p>
          <w:p w14:paraId="231B8F3E" w14:textId="77777777" w:rsidR="00A94C25" w:rsidRDefault="00590085" w:rsidP="00FE62E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8</w:t>
            </w:r>
            <w:r w:rsidR="002D5807" w:rsidRPr="002D5807">
              <w:rPr>
                <w:rFonts w:ascii="Book Antiqua" w:hAnsi="Book Antiqua" w:cs="Arial"/>
                <w:sz w:val="20"/>
                <w:u w:val="single"/>
              </w:rPr>
              <w:t>. Uwagi:</w:t>
            </w:r>
          </w:p>
          <w:p w14:paraId="73531171" w14:textId="2D6C3C45" w:rsidR="002D5807" w:rsidRDefault="002D5807" w:rsidP="00FE62EC">
            <w:pPr>
              <w:jc w:val="both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- węzeł betoniarski i jego osprzęt powinien być tak przygotowany, żeby móc w przyszłości podłączyć trzeci silos do cementu; </w:t>
            </w:r>
          </w:p>
          <w:p w14:paraId="54D106AC" w14:textId="77777777" w:rsidR="008E4BE2" w:rsidRPr="002D5807" w:rsidRDefault="008E4BE2" w:rsidP="00FE62E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</w:rPr>
              <w:t>- wyposażenie sterownicze będzie zlokalizowane w budynku sterówki (nie jest potrzebny kontener).</w:t>
            </w:r>
          </w:p>
          <w:p w14:paraId="71F9E09A" w14:textId="77777777" w:rsidR="00A94C25" w:rsidRPr="00B64329" w:rsidRDefault="00A94C25" w:rsidP="002D5807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</w:tr>
      <w:tr w:rsidR="007D7110" w:rsidRPr="002570F6" w14:paraId="506A4C70" w14:textId="77777777" w:rsidTr="00A94C25">
        <w:trPr>
          <w:cantSplit/>
          <w:trHeight w:val="114"/>
        </w:trPr>
        <w:tc>
          <w:tcPr>
            <w:tcW w:w="10060" w:type="dxa"/>
            <w:gridSpan w:val="3"/>
          </w:tcPr>
          <w:p w14:paraId="6A54C083" w14:textId="77777777" w:rsidR="00A94C25" w:rsidRPr="00DE3C96" w:rsidRDefault="00A94C25" w:rsidP="007D7110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19033F47" w14:textId="77777777" w:rsidR="00CA0D5C" w:rsidRDefault="00CA0D5C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2C9F516C" w14:textId="2C50E1EF" w:rsidR="0005722F" w:rsidRDefault="0005722F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5F85083" w14:textId="77777777" w:rsidR="00262C8E" w:rsidRDefault="00262C8E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70372C6" w14:textId="77777777" w:rsidR="0005722F" w:rsidRDefault="0005722F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A570E43" w14:textId="77777777" w:rsidR="00A94C25" w:rsidRDefault="00A94C25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8CB15C0" w14:textId="77777777" w:rsidR="0005722F" w:rsidRPr="009945CD" w:rsidRDefault="0005722F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020E58CC" w14:textId="77777777" w:rsidR="009945CD" w:rsidRPr="009945CD" w:rsidRDefault="009945CD" w:rsidP="00DE3C96">
      <w:pPr>
        <w:autoSpaceDE w:val="0"/>
        <w:autoSpaceDN w:val="0"/>
        <w:adjustRightInd w:val="0"/>
        <w:ind w:left="3540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B7128C0" w14:textId="77777777" w:rsidR="00B15443" w:rsidRPr="00DE3C96" w:rsidRDefault="009945CD" w:rsidP="00DE3C96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</w:t>
      </w:r>
      <w:r w:rsidR="0005722F">
        <w:rPr>
          <w:rFonts w:ascii="Book Antiqua" w:hAnsi="Book Antiqua"/>
          <w:sz w:val="18"/>
          <w:szCs w:val="18"/>
        </w:rPr>
        <w:t xml:space="preserve">      </w:t>
      </w:r>
      <w:r w:rsidRPr="009945CD">
        <w:rPr>
          <w:rFonts w:ascii="Book Antiqua" w:hAnsi="Book Antiqua"/>
          <w:sz w:val="18"/>
          <w:szCs w:val="18"/>
        </w:rPr>
        <w:t xml:space="preserve">  (podpis/y osoby/osób reprezentujących Wykonawcę)</w:t>
      </w:r>
    </w:p>
    <w:sectPr w:rsidR="00B15443" w:rsidRPr="00DE3C96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FEAF" w14:textId="77777777" w:rsidR="003F3B9D" w:rsidRDefault="003F3B9D" w:rsidP="00B96AC4">
      <w:r>
        <w:separator/>
      </w:r>
    </w:p>
  </w:endnote>
  <w:endnote w:type="continuationSeparator" w:id="0">
    <w:p w14:paraId="723C6888" w14:textId="77777777" w:rsidR="003F3B9D" w:rsidRDefault="003F3B9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E94B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46BC02" w14:textId="77777777" w:rsidR="00F04E89" w:rsidRDefault="003F3B9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0E4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08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955C7D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69F9567D" wp14:editId="1D77D726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9858933" wp14:editId="32ED2C70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FCEA665" wp14:editId="45D24523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FDF4B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985FA77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B31E64" wp14:editId="28A1B18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3E6863E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857B" w14:textId="77777777" w:rsidR="003F3B9D" w:rsidRDefault="003F3B9D" w:rsidP="00B96AC4">
      <w:r>
        <w:separator/>
      </w:r>
    </w:p>
  </w:footnote>
  <w:footnote w:type="continuationSeparator" w:id="0">
    <w:p w14:paraId="6DC117CD" w14:textId="77777777" w:rsidR="003F3B9D" w:rsidRDefault="003F3B9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E432" w14:textId="77777777" w:rsidR="00E667EF" w:rsidRDefault="00192172" w:rsidP="00E667EF">
    <w:pPr>
      <w:pStyle w:val="Nagwek"/>
      <w:jc w:val="center"/>
    </w:pPr>
    <w:r>
      <w:rPr>
        <w:noProof/>
      </w:rPr>
      <w:drawing>
        <wp:inline distT="0" distB="0" distL="0" distR="0" wp14:anchorId="0BEB6EF2" wp14:editId="620BF8DA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056B338" wp14:editId="19260DAA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A2FC0" w14:textId="77777777" w:rsidR="00E667EF" w:rsidRPr="006C0400" w:rsidRDefault="003F3B9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6CE6AD91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89D8531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E0B89D4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6ED93" wp14:editId="2D351F2A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03F3A"/>
    <w:rsid w:val="00024865"/>
    <w:rsid w:val="00031E28"/>
    <w:rsid w:val="000347E8"/>
    <w:rsid w:val="000355D7"/>
    <w:rsid w:val="000503A0"/>
    <w:rsid w:val="00050C3D"/>
    <w:rsid w:val="0005722F"/>
    <w:rsid w:val="000601DC"/>
    <w:rsid w:val="000611E7"/>
    <w:rsid w:val="000718E3"/>
    <w:rsid w:val="000A3BB2"/>
    <w:rsid w:val="000A6DC2"/>
    <w:rsid w:val="000E58D0"/>
    <w:rsid w:val="000E6E45"/>
    <w:rsid w:val="00114A9A"/>
    <w:rsid w:val="00121536"/>
    <w:rsid w:val="00134E6C"/>
    <w:rsid w:val="00145A11"/>
    <w:rsid w:val="00185053"/>
    <w:rsid w:val="00192172"/>
    <w:rsid w:val="0019724A"/>
    <w:rsid w:val="001A648D"/>
    <w:rsid w:val="001B017C"/>
    <w:rsid w:val="001E3FA1"/>
    <w:rsid w:val="001E5E44"/>
    <w:rsid w:val="001E7837"/>
    <w:rsid w:val="001E78B4"/>
    <w:rsid w:val="001F31BE"/>
    <w:rsid w:val="00201AE4"/>
    <w:rsid w:val="00225AD4"/>
    <w:rsid w:val="0024195C"/>
    <w:rsid w:val="00246CA6"/>
    <w:rsid w:val="00262C8E"/>
    <w:rsid w:val="00282326"/>
    <w:rsid w:val="00291B0D"/>
    <w:rsid w:val="002A16DE"/>
    <w:rsid w:val="002D5807"/>
    <w:rsid w:val="002E375D"/>
    <w:rsid w:val="002E5585"/>
    <w:rsid w:val="003074F3"/>
    <w:rsid w:val="00310BCB"/>
    <w:rsid w:val="00317967"/>
    <w:rsid w:val="00322B52"/>
    <w:rsid w:val="00324B23"/>
    <w:rsid w:val="00327DE5"/>
    <w:rsid w:val="00346C38"/>
    <w:rsid w:val="0036454F"/>
    <w:rsid w:val="00367C82"/>
    <w:rsid w:val="003A09FE"/>
    <w:rsid w:val="003A43C9"/>
    <w:rsid w:val="003C1869"/>
    <w:rsid w:val="003C298A"/>
    <w:rsid w:val="003D1D86"/>
    <w:rsid w:val="003D6EF6"/>
    <w:rsid w:val="003F3B9D"/>
    <w:rsid w:val="003F52E3"/>
    <w:rsid w:val="003F755E"/>
    <w:rsid w:val="004345A3"/>
    <w:rsid w:val="004357C1"/>
    <w:rsid w:val="00440F3C"/>
    <w:rsid w:val="004477FC"/>
    <w:rsid w:val="00455876"/>
    <w:rsid w:val="004607F2"/>
    <w:rsid w:val="00466780"/>
    <w:rsid w:val="00483094"/>
    <w:rsid w:val="00497D5F"/>
    <w:rsid w:val="004A2396"/>
    <w:rsid w:val="004A24B0"/>
    <w:rsid w:val="004A5576"/>
    <w:rsid w:val="004E1714"/>
    <w:rsid w:val="004E1941"/>
    <w:rsid w:val="004E5D42"/>
    <w:rsid w:val="00501105"/>
    <w:rsid w:val="00502BC0"/>
    <w:rsid w:val="00523C29"/>
    <w:rsid w:val="00527208"/>
    <w:rsid w:val="005319C9"/>
    <w:rsid w:val="00552801"/>
    <w:rsid w:val="00553FC5"/>
    <w:rsid w:val="00556C88"/>
    <w:rsid w:val="00561E97"/>
    <w:rsid w:val="00562254"/>
    <w:rsid w:val="00577EE6"/>
    <w:rsid w:val="005876B6"/>
    <w:rsid w:val="00590085"/>
    <w:rsid w:val="00597306"/>
    <w:rsid w:val="005B2FB6"/>
    <w:rsid w:val="005B787D"/>
    <w:rsid w:val="005C10D4"/>
    <w:rsid w:val="005D5C49"/>
    <w:rsid w:val="005E1486"/>
    <w:rsid w:val="005F3E40"/>
    <w:rsid w:val="00603642"/>
    <w:rsid w:val="006213A0"/>
    <w:rsid w:val="00622E14"/>
    <w:rsid w:val="00636357"/>
    <w:rsid w:val="0063650B"/>
    <w:rsid w:val="006424F4"/>
    <w:rsid w:val="00642BA7"/>
    <w:rsid w:val="00643761"/>
    <w:rsid w:val="0066091F"/>
    <w:rsid w:val="00664C4E"/>
    <w:rsid w:val="00674C4A"/>
    <w:rsid w:val="00680FAD"/>
    <w:rsid w:val="006D422A"/>
    <w:rsid w:val="006E1013"/>
    <w:rsid w:val="006E7E59"/>
    <w:rsid w:val="00713920"/>
    <w:rsid w:val="007140B7"/>
    <w:rsid w:val="007268EA"/>
    <w:rsid w:val="007316CE"/>
    <w:rsid w:val="007366F8"/>
    <w:rsid w:val="0075217C"/>
    <w:rsid w:val="00771F3A"/>
    <w:rsid w:val="007A52CC"/>
    <w:rsid w:val="007B4985"/>
    <w:rsid w:val="007C0F0C"/>
    <w:rsid w:val="007C55EE"/>
    <w:rsid w:val="007D522C"/>
    <w:rsid w:val="007D6209"/>
    <w:rsid w:val="007D7110"/>
    <w:rsid w:val="007D7D00"/>
    <w:rsid w:val="007E0930"/>
    <w:rsid w:val="007E3F25"/>
    <w:rsid w:val="007F7810"/>
    <w:rsid w:val="008147CD"/>
    <w:rsid w:val="0081603D"/>
    <w:rsid w:val="00822E59"/>
    <w:rsid w:val="00825ACF"/>
    <w:rsid w:val="00833683"/>
    <w:rsid w:val="00851433"/>
    <w:rsid w:val="00855D07"/>
    <w:rsid w:val="00856BA8"/>
    <w:rsid w:val="00856E10"/>
    <w:rsid w:val="008573DA"/>
    <w:rsid w:val="00860194"/>
    <w:rsid w:val="0086666D"/>
    <w:rsid w:val="0088066F"/>
    <w:rsid w:val="008808AA"/>
    <w:rsid w:val="00880D0B"/>
    <w:rsid w:val="008942C9"/>
    <w:rsid w:val="008B2B65"/>
    <w:rsid w:val="008B406A"/>
    <w:rsid w:val="008C3671"/>
    <w:rsid w:val="008C5609"/>
    <w:rsid w:val="008E4BE2"/>
    <w:rsid w:val="008F1F56"/>
    <w:rsid w:val="008F7E4F"/>
    <w:rsid w:val="0090046A"/>
    <w:rsid w:val="00901090"/>
    <w:rsid w:val="00906B68"/>
    <w:rsid w:val="00910895"/>
    <w:rsid w:val="00917CAA"/>
    <w:rsid w:val="00943417"/>
    <w:rsid w:val="009518E8"/>
    <w:rsid w:val="00952C77"/>
    <w:rsid w:val="009648DB"/>
    <w:rsid w:val="009653D7"/>
    <w:rsid w:val="0096573D"/>
    <w:rsid w:val="009713DF"/>
    <w:rsid w:val="009945CD"/>
    <w:rsid w:val="00997DDF"/>
    <w:rsid w:val="009B4397"/>
    <w:rsid w:val="009B5805"/>
    <w:rsid w:val="009E23B1"/>
    <w:rsid w:val="009E43C7"/>
    <w:rsid w:val="00A12706"/>
    <w:rsid w:val="00A13474"/>
    <w:rsid w:val="00A134DB"/>
    <w:rsid w:val="00A13681"/>
    <w:rsid w:val="00A204E4"/>
    <w:rsid w:val="00A20CD9"/>
    <w:rsid w:val="00A27C4A"/>
    <w:rsid w:val="00A327B1"/>
    <w:rsid w:val="00A4016D"/>
    <w:rsid w:val="00A655DD"/>
    <w:rsid w:val="00A67ABD"/>
    <w:rsid w:val="00A704C2"/>
    <w:rsid w:val="00A80544"/>
    <w:rsid w:val="00A94C25"/>
    <w:rsid w:val="00AC0B54"/>
    <w:rsid w:val="00AC1DBD"/>
    <w:rsid w:val="00AC62D6"/>
    <w:rsid w:val="00AD3BE3"/>
    <w:rsid w:val="00B00AA8"/>
    <w:rsid w:val="00B0765D"/>
    <w:rsid w:val="00B10B85"/>
    <w:rsid w:val="00B15443"/>
    <w:rsid w:val="00B55332"/>
    <w:rsid w:val="00B63166"/>
    <w:rsid w:val="00B64329"/>
    <w:rsid w:val="00B85F0B"/>
    <w:rsid w:val="00B96AC4"/>
    <w:rsid w:val="00BA357D"/>
    <w:rsid w:val="00BA5A04"/>
    <w:rsid w:val="00BA767F"/>
    <w:rsid w:val="00BB5F52"/>
    <w:rsid w:val="00BD04A4"/>
    <w:rsid w:val="00BE52E5"/>
    <w:rsid w:val="00BF7EB3"/>
    <w:rsid w:val="00C003A9"/>
    <w:rsid w:val="00C14FAD"/>
    <w:rsid w:val="00C308D4"/>
    <w:rsid w:val="00C4164C"/>
    <w:rsid w:val="00C440E7"/>
    <w:rsid w:val="00C702DC"/>
    <w:rsid w:val="00C93547"/>
    <w:rsid w:val="00CA0D5C"/>
    <w:rsid w:val="00CB7C51"/>
    <w:rsid w:val="00CC358F"/>
    <w:rsid w:val="00CE6C07"/>
    <w:rsid w:val="00CF5A64"/>
    <w:rsid w:val="00D036FB"/>
    <w:rsid w:val="00D06373"/>
    <w:rsid w:val="00D11D8E"/>
    <w:rsid w:val="00D324D3"/>
    <w:rsid w:val="00D40FD8"/>
    <w:rsid w:val="00D44035"/>
    <w:rsid w:val="00D44894"/>
    <w:rsid w:val="00D5602A"/>
    <w:rsid w:val="00D71E32"/>
    <w:rsid w:val="00D84F22"/>
    <w:rsid w:val="00DA7820"/>
    <w:rsid w:val="00DC5F27"/>
    <w:rsid w:val="00DE3C96"/>
    <w:rsid w:val="00DF2715"/>
    <w:rsid w:val="00DF5368"/>
    <w:rsid w:val="00E129F1"/>
    <w:rsid w:val="00E12E22"/>
    <w:rsid w:val="00E25215"/>
    <w:rsid w:val="00E27E35"/>
    <w:rsid w:val="00E37047"/>
    <w:rsid w:val="00E43CD0"/>
    <w:rsid w:val="00E45656"/>
    <w:rsid w:val="00E45693"/>
    <w:rsid w:val="00E52B20"/>
    <w:rsid w:val="00E628AD"/>
    <w:rsid w:val="00E72278"/>
    <w:rsid w:val="00EB3862"/>
    <w:rsid w:val="00ED39EF"/>
    <w:rsid w:val="00ED4394"/>
    <w:rsid w:val="00ED72E4"/>
    <w:rsid w:val="00EE0EA3"/>
    <w:rsid w:val="00EE7A59"/>
    <w:rsid w:val="00F111EB"/>
    <w:rsid w:val="00F152A1"/>
    <w:rsid w:val="00F1703F"/>
    <w:rsid w:val="00F33083"/>
    <w:rsid w:val="00F354DF"/>
    <w:rsid w:val="00F4438C"/>
    <w:rsid w:val="00F80936"/>
    <w:rsid w:val="00F92F39"/>
    <w:rsid w:val="00FC1D3D"/>
    <w:rsid w:val="00FD0B1F"/>
    <w:rsid w:val="00FD6038"/>
    <w:rsid w:val="00FE2B3B"/>
    <w:rsid w:val="00FE62E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C34D2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69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693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6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3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36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36"/>
    <w:rPr>
      <w:rFonts w:ascii="Century Gothic" w:eastAsia="Times New Roman" w:hAnsi="Century Gothic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7868-9E81-464E-A842-E1F02D5F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</cp:revision>
  <cp:lastPrinted>2019-06-28T07:24:00Z</cp:lastPrinted>
  <dcterms:created xsi:type="dcterms:W3CDTF">2020-01-29T12:52:00Z</dcterms:created>
  <dcterms:modified xsi:type="dcterms:W3CDTF">2020-01-30T07:11:00Z</dcterms:modified>
</cp:coreProperties>
</file>