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:rsidR="00501105" w:rsidRDefault="00501105" w:rsidP="00E52B20">
      <w:pPr>
        <w:ind w:left="4962" w:firstLine="702"/>
      </w:pPr>
    </w:p>
    <w:p w:rsidR="000718E3" w:rsidRPr="00D17183" w:rsidRDefault="00E37047" w:rsidP="001B555B">
      <w:pPr>
        <w:ind w:left="5670" w:firstLine="702"/>
        <w:rPr>
          <w:iCs/>
        </w:rPr>
      </w:pPr>
      <w:r w:rsidRPr="00D17183">
        <w:rPr>
          <w:iCs/>
        </w:rPr>
        <w:t xml:space="preserve">Włocławek, </w:t>
      </w:r>
      <w:r w:rsidR="009E2E31" w:rsidRPr="00D17183">
        <w:rPr>
          <w:iCs/>
        </w:rPr>
        <w:t>…………</w:t>
      </w:r>
      <w:r w:rsidR="008573DA" w:rsidRPr="00D17183">
        <w:rPr>
          <w:iCs/>
        </w:rPr>
        <w:t>.201</w:t>
      </w:r>
      <w:r w:rsidR="00D17183" w:rsidRPr="00D17183">
        <w:rPr>
          <w:iCs/>
        </w:rPr>
        <w:t>9</w:t>
      </w:r>
      <w:r w:rsidR="008573DA" w:rsidRPr="00D17183">
        <w:rPr>
          <w:iCs/>
        </w:rPr>
        <w:t xml:space="preserve"> r.</w:t>
      </w:r>
    </w:p>
    <w:p w:rsidR="00D17183" w:rsidRDefault="00D17183" w:rsidP="00E52B20">
      <w:pPr>
        <w:jc w:val="both"/>
        <w:rPr>
          <w:i/>
        </w:rPr>
      </w:pPr>
    </w:p>
    <w:p w:rsidR="00D17183" w:rsidRDefault="00D17183" w:rsidP="00E52B20">
      <w:pPr>
        <w:jc w:val="both"/>
        <w:rPr>
          <w:i/>
        </w:rPr>
      </w:pPr>
    </w:p>
    <w:p w:rsidR="00D17183" w:rsidRDefault="00D17183" w:rsidP="00E52B20">
      <w:pPr>
        <w:jc w:val="both"/>
        <w:rPr>
          <w:i/>
        </w:rPr>
      </w:pPr>
    </w:p>
    <w:p w:rsidR="00E52B20" w:rsidRPr="009E2E31" w:rsidRDefault="00D17183" w:rsidP="00E52B20">
      <w:pPr>
        <w:jc w:val="both"/>
        <w:rPr>
          <w:i/>
        </w:rPr>
      </w:pPr>
      <w:r>
        <w:rPr>
          <w:i/>
        </w:rPr>
        <w:t>______________________________</w:t>
      </w:r>
    </w:p>
    <w:p w:rsidR="009945CD" w:rsidRPr="003470C0" w:rsidRDefault="001203B0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:rsidR="001B555B" w:rsidRDefault="001B555B" w:rsidP="003470C0">
      <w:pPr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0A0272" w:rsidRDefault="000A0272" w:rsidP="000A0272">
      <w:pPr>
        <w:rPr>
          <w:rFonts w:ascii="Calibri" w:eastAsia="Calibri" w:hAnsi="Calibri"/>
          <w:szCs w:val="22"/>
        </w:rPr>
      </w:pPr>
    </w:p>
    <w:p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1003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215"/>
        <w:gridCol w:w="5674"/>
      </w:tblGrid>
      <w:tr w:rsidR="00631367" w:rsidRPr="003C65A6" w:rsidTr="007E3B25">
        <w:trPr>
          <w:trHeight w:val="165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Nazwa działania: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 materiały, ich producenci,</w:t>
            </w:r>
          </w:p>
        </w:tc>
      </w:tr>
      <w:tr w:rsidR="00631367" w:rsidRPr="003C65A6" w:rsidTr="007E3B25">
        <w:trPr>
          <w:trHeight w:val="17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631367" w:rsidRPr="003C65A6" w:rsidTr="007E3B25">
        <w:trPr>
          <w:trHeight w:val="16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633733" w:rsidRDefault="00D17183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Cs w:val="22"/>
              </w:rPr>
              <w:t>16.8.1.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Default="00D17183" w:rsidP="007E3B25">
            <w:pPr>
              <w:rPr>
                <w:rFonts w:ascii="Book Antiqua" w:hAnsi="Book Antiqua" w:cs="Arial"/>
                <w:b/>
                <w:bCs/>
                <w:szCs w:val="22"/>
                <w:u w:val="single"/>
              </w:rPr>
            </w:pPr>
            <w:r w:rsidRPr="00D17183">
              <w:rPr>
                <w:rFonts w:ascii="Book Antiqua" w:hAnsi="Book Antiqua" w:cs="Arial"/>
                <w:b/>
                <w:bCs/>
                <w:szCs w:val="22"/>
                <w:u w:val="single"/>
              </w:rPr>
              <w:t>W</w:t>
            </w:r>
            <w:r w:rsidR="007E3B25" w:rsidRPr="00D17183">
              <w:rPr>
                <w:rFonts w:ascii="Book Antiqua" w:hAnsi="Book Antiqua" w:cs="Arial"/>
                <w:b/>
                <w:bCs/>
                <w:szCs w:val="22"/>
                <w:u w:val="single"/>
              </w:rPr>
              <w:t>ęzeł betoniarski:</w:t>
            </w:r>
            <w:r w:rsidR="007C5D8C" w:rsidRPr="00D17183">
              <w:rPr>
                <w:rFonts w:ascii="Book Antiqua" w:hAnsi="Book Antiqua" w:cs="Arial"/>
                <w:b/>
                <w:bCs/>
                <w:szCs w:val="22"/>
                <w:u w:val="single"/>
              </w:rPr>
              <w:t xml:space="preserve">  </w:t>
            </w:r>
          </w:p>
          <w:p w:rsidR="00D17183" w:rsidRPr="00D17183" w:rsidRDefault="00D17183" w:rsidP="007E3B25">
            <w:pPr>
              <w:rPr>
                <w:rFonts w:ascii="Book Antiqua" w:hAnsi="Book Antiqua" w:cs="Arial"/>
                <w:b/>
                <w:bCs/>
                <w:szCs w:val="22"/>
                <w:u w:val="single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:rsidTr="007E3B25">
        <w:trPr>
          <w:trHeight w:val="16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F3" w:rsidRDefault="00866FF3" w:rsidP="00866FF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ostawa kompletnego węzła betoniarskiego z kontenerem grzewczym wraz z montażem i uruchomieniem </w:t>
            </w:r>
          </w:p>
          <w:p w:rsidR="00013828" w:rsidRPr="00180E38" w:rsidRDefault="00013828" w:rsidP="00626B5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:rsidTr="007E3B25">
        <w:trPr>
          <w:trHeight w:val="16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EB3111">
            <w:pPr>
              <w:rPr>
                <w:rFonts w:ascii="Arial" w:hAnsi="Arial" w:cs="Arial"/>
                <w:sz w:val="20"/>
              </w:rPr>
            </w:pPr>
          </w:p>
        </w:tc>
      </w:tr>
      <w:tr w:rsidR="00631367" w:rsidRPr="003C65A6" w:rsidTr="007E3B25">
        <w:trPr>
          <w:trHeight w:val="165"/>
        </w:trPr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EB311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:rsidTr="007E3B25">
        <w:trPr>
          <w:trHeight w:val="57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180E38" w:rsidRDefault="00631367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631367" w:rsidRPr="005A476D" w:rsidRDefault="00631367" w:rsidP="00631367">
      <w:pPr>
        <w:spacing w:after="200" w:line="276" w:lineRule="auto"/>
        <w:rPr>
          <w:rFonts w:ascii="Times New Roman" w:eastAsia="Calibri" w:hAnsi="Times New Roman"/>
          <w:szCs w:val="22"/>
          <w:lang w:eastAsia="en-US"/>
        </w:rPr>
      </w:pPr>
    </w:p>
    <w:p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866FF3" w:rsidRDefault="00866FF3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bookmarkStart w:id="0" w:name="_GoBack"/>
      <w:bookmarkEnd w:id="0"/>
    </w:p>
    <w:p w:rsidR="00866FF3" w:rsidRDefault="00866FF3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866FF3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</w:t>
      </w:r>
    </w:p>
    <w:p w:rsidR="009945CD" w:rsidRPr="009945CD" w:rsidRDefault="00866FF3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CD" w:rsidRDefault="001419CD" w:rsidP="00B96AC4">
      <w:r>
        <w:separator/>
      </w:r>
    </w:p>
  </w:endnote>
  <w:endnote w:type="continuationSeparator" w:id="0">
    <w:p w:rsidR="001419CD" w:rsidRDefault="001419C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1419C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31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CD" w:rsidRDefault="001419CD" w:rsidP="00B96AC4">
      <w:r>
        <w:separator/>
      </w:r>
    </w:p>
  </w:footnote>
  <w:footnote w:type="continuationSeparator" w:id="0">
    <w:p w:rsidR="001419CD" w:rsidRDefault="001419C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D17183" w:rsidP="00E667EF">
    <w:pPr>
      <w:pStyle w:val="Nagwek"/>
      <w:jc w:val="center"/>
    </w:pPr>
    <w:r>
      <w:rPr>
        <w:noProof/>
      </w:rPr>
      <w:drawing>
        <wp:inline distT="0" distB="0" distL="0" distR="0" wp14:anchorId="54706C23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1419C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E5810"/>
    <w:rsid w:val="000E58D0"/>
    <w:rsid w:val="001203B0"/>
    <w:rsid w:val="00121536"/>
    <w:rsid w:val="001419CD"/>
    <w:rsid w:val="001B261F"/>
    <w:rsid w:val="001B555B"/>
    <w:rsid w:val="001B646D"/>
    <w:rsid w:val="001E5E44"/>
    <w:rsid w:val="001E7837"/>
    <w:rsid w:val="002170B9"/>
    <w:rsid w:val="00224783"/>
    <w:rsid w:val="0024195C"/>
    <w:rsid w:val="002A16DE"/>
    <w:rsid w:val="002A5C77"/>
    <w:rsid w:val="002E375D"/>
    <w:rsid w:val="00322B52"/>
    <w:rsid w:val="00324B23"/>
    <w:rsid w:val="003470C0"/>
    <w:rsid w:val="00367C82"/>
    <w:rsid w:val="003A09FE"/>
    <w:rsid w:val="003C298A"/>
    <w:rsid w:val="00404B6C"/>
    <w:rsid w:val="004357C1"/>
    <w:rsid w:val="004477FC"/>
    <w:rsid w:val="00482B8D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26B53"/>
    <w:rsid w:val="00631367"/>
    <w:rsid w:val="00633733"/>
    <w:rsid w:val="00636357"/>
    <w:rsid w:val="0066091F"/>
    <w:rsid w:val="006D422A"/>
    <w:rsid w:val="00713920"/>
    <w:rsid w:val="007268EA"/>
    <w:rsid w:val="007B4985"/>
    <w:rsid w:val="007C5D8C"/>
    <w:rsid w:val="007D522C"/>
    <w:rsid w:val="007E0930"/>
    <w:rsid w:val="007E3B25"/>
    <w:rsid w:val="00822E59"/>
    <w:rsid w:val="00825ACF"/>
    <w:rsid w:val="00855D07"/>
    <w:rsid w:val="00856BA8"/>
    <w:rsid w:val="008573DA"/>
    <w:rsid w:val="00866FF3"/>
    <w:rsid w:val="0088066F"/>
    <w:rsid w:val="008942C9"/>
    <w:rsid w:val="00906B68"/>
    <w:rsid w:val="00934AEF"/>
    <w:rsid w:val="009653D7"/>
    <w:rsid w:val="009945CD"/>
    <w:rsid w:val="009B5805"/>
    <w:rsid w:val="009E2E31"/>
    <w:rsid w:val="00A134DB"/>
    <w:rsid w:val="00A327B1"/>
    <w:rsid w:val="00AA53BE"/>
    <w:rsid w:val="00B00AA8"/>
    <w:rsid w:val="00B15443"/>
    <w:rsid w:val="00B96AC4"/>
    <w:rsid w:val="00BB7360"/>
    <w:rsid w:val="00BE52E5"/>
    <w:rsid w:val="00C1561A"/>
    <w:rsid w:val="00C70C1C"/>
    <w:rsid w:val="00C93547"/>
    <w:rsid w:val="00CE6C07"/>
    <w:rsid w:val="00D06373"/>
    <w:rsid w:val="00D11D8E"/>
    <w:rsid w:val="00D17183"/>
    <w:rsid w:val="00D84F22"/>
    <w:rsid w:val="00D97A3E"/>
    <w:rsid w:val="00DA7820"/>
    <w:rsid w:val="00DD6608"/>
    <w:rsid w:val="00DF2715"/>
    <w:rsid w:val="00E27E35"/>
    <w:rsid w:val="00E37047"/>
    <w:rsid w:val="00E52B20"/>
    <w:rsid w:val="00EB3111"/>
    <w:rsid w:val="00EB3862"/>
    <w:rsid w:val="00EE0EA3"/>
    <w:rsid w:val="00F1703F"/>
    <w:rsid w:val="00F354DF"/>
    <w:rsid w:val="00F70808"/>
    <w:rsid w:val="00FC270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1A04D80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8</cp:revision>
  <cp:lastPrinted>2017-04-25T11:01:00Z</cp:lastPrinted>
  <dcterms:created xsi:type="dcterms:W3CDTF">2017-05-08T07:09:00Z</dcterms:created>
  <dcterms:modified xsi:type="dcterms:W3CDTF">2019-06-27T08:43:00Z</dcterms:modified>
</cp:coreProperties>
</file>